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B85F" w14:textId="47D53D2B" w:rsidR="000C16A9" w:rsidRDefault="005C0B62" w:rsidP="005C0B62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14:paraId="108BA4BC" w14:textId="494C441C" w:rsidR="005C0B62" w:rsidRPr="005C0B62" w:rsidRDefault="005C0B62" w:rsidP="005C0B62">
      <w:pPr>
        <w:ind w:firstLine="560"/>
        <w:sectPr w:rsidR="005C0B62" w:rsidRPr="005C0B62" w:rsidSect="000C16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tbl>
      <w:tblPr>
        <w:tblW w:w="15586" w:type="dxa"/>
        <w:tblLayout w:type="fixed"/>
        <w:tblLook w:val="04A0" w:firstRow="1" w:lastRow="0" w:firstColumn="1" w:lastColumn="0" w:noHBand="0" w:noVBand="1"/>
      </w:tblPr>
      <w:tblGrid>
        <w:gridCol w:w="1266"/>
        <w:gridCol w:w="2268"/>
        <w:gridCol w:w="4394"/>
        <w:gridCol w:w="3686"/>
        <w:gridCol w:w="1986"/>
        <w:gridCol w:w="1986"/>
      </w:tblGrid>
      <w:tr w:rsidR="00CD2867" w:rsidRPr="000C16A9" w14:paraId="57F66DCB" w14:textId="09E2C756" w:rsidTr="00D16A24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EC884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F2DD9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E92A8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D130C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068EF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05F62C" w14:textId="42059FF9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CD2867" w:rsidRPr="000C16A9" w14:paraId="4A1B90CF" w14:textId="6BC1DE35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DEDDD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1337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FEBB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3A28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DF77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768A7F" w14:textId="6CD6D88A" w:rsidR="00CD2867" w:rsidRPr="006B3FEA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6B3FE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19D90499" w14:textId="69ABEBB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F235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C06D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03DF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5823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2851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7E0966" w14:textId="093E121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78EF1A2F" w14:textId="153B3997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2267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994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41F4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10BF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3B68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1DCA" w14:textId="7C49220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41B1947E" w14:textId="240C903F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C6A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03ED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8CBD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03D3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8249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068DC4" w14:textId="7BFD1FD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61B2334D" w14:textId="4379599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A907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53E9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FB9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DDF4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BF2E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6FCBD5" w14:textId="2702FE6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7134D46D" w14:textId="58EB5E27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6F15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513F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C76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1934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CE39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87EBB6" w14:textId="38E75F8F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33079604" w14:textId="716A946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6440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B64C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609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CF9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049B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CB69B1" w14:textId="0EB68B9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1B537DF4" w14:textId="36A268F8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2F05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A3D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9FF2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F77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5A12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1B861" w14:textId="335D9D0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F5632DE" w14:textId="4A2B234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3C2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C83C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967A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9A482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E31B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F4290F" w14:textId="0C15976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05A78C49" w14:textId="78D82A58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EA2C0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7663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9919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240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4178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DD6297" w14:textId="6C0356A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D2867" w:rsidRPr="000C16A9" w14:paraId="343CCF99" w14:textId="231BEEA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D71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203E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BB7D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96D0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98E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9E840A" w14:textId="7FB91E2F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D2867" w:rsidRPr="000C16A9" w14:paraId="1959CFC6" w14:textId="393C162D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4EE9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1A75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D8CF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4FF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1489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2B8C12" w14:textId="6C5C527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2D7102B9" w14:textId="0EA97E0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4A46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3526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D8E4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8885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4760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54DD8A" w14:textId="7CDF2F9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5DC33631" w14:textId="2DC3A87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249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13CD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84A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403B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F2DF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219818" w14:textId="2378FAF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8F5857F" w14:textId="11D4AE88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2F15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21E0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7CB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651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843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385AC5" w14:textId="6702D28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3A3FC58C" w14:textId="37FEF65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F0ED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9F0D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8C5D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B88B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02F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3DE324" w14:textId="3D5B5F2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49EE848F" w14:textId="203FAD0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58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ECF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E191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5AB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4EC6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DCB96F" w14:textId="755DAD62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7658721C" w14:textId="3FC2A86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04A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2B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D2E6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97F8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D552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C31910" w14:textId="25D1897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00336E0" w14:textId="3CA543A5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E9E2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6DD8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D017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F383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D1A3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20D9B3" w14:textId="4D9EA99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638532C4" w14:textId="264C69D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CFE2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DE7C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B5建设项目管理（适用）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22C3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803A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172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843CD5" w14:textId="31CA262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142ECA59" w14:textId="581EA34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987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9EF4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E1D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F462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3D27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6AA3DA" w14:textId="3326BB5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00B3D44C" w14:textId="581C997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5700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6AEA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62F4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09A1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3983B" w14:textId="69B952A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39528F" w14:textId="6FEE37F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034CA453" w14:textId="1E21255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4185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5917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9CCB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E97A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DBA30" w14:textId="07D4F6B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A2824C" w14:textId="20E621D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E1DD0F3" w14:textId="0D6D9BF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8B24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D565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6500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9D3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9415F" w14:textId="513016D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4299E" w14:textId="37AD6C4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E05AEDD" w14:textId="57BD6DA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5C2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0F31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AA0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1E05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021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24CF61" w14:textId="3CEA07B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3DF7EEDF" w14:textId="34346DB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211B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EE44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99F7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6658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1BDB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60F4A5" w14:textId="79377CE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79E5D687" w14:textId="5496338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3AF3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682E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9170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6824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1946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42ECB4" w14:textId="60BFA04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554ABDB0" w14:textId="1F7F6D24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3E6F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完成情况)（30分）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0573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C1重点工作数量完成率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DB4E3" w14:textId="1234E16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694DA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155CA" w14:textId="63E75AE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部门专项及城维项目按合同要求完成。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4DA62" w14:textId="172EBF9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8AB6F2" w14:textId="132D176A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6F1B7EB1" w14:textId="42995CF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BEBD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38E5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792E5" w14:textId="3AB775E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694DA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B0A2C" w14:textId="147B9E3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部门专项及城维项目工作质量按规定完成检查及付款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20F8D" w14:textId="6716735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8F93A6" w14:textId="36848928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793C6A18" w14:textId="6F1FF1B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850C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9F9B2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06EED" w14:textId="736F8B72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4738A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C5DAD" w14:textId="5E7128D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有合同按合同约定完成，无合同按预算要求及时完全。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9F0D" w14:textId="0B9280D0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8CBFA" w14:textId="195DCC86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35EC6ED2" w14:textId="16060F36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F19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C部门履职(可选方式2：部门职能履职情况)（30分）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7C3C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C1重点工作1完成情况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DA3C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C11重点工作1是否完成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0A2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8908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8258D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F3DAF8A" w14:textId="0097223A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42C7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B3B6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1EA2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C12重点工作1完成质量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FD16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217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8B0B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48CEABA9" w14:textId="056F15F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4329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50B8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89AA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C13重点工作1完成时效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CE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A24B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A24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22CB5D74" w14:textId="473BD4A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C5A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DD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992C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C21重点工作2是否完成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049F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142C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5ADF5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5C220EA6" w14:textId="0237EFE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CF58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4BD7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68F7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C22重点工作2完成质量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AE2B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90E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BCAE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16ACF72A" w14:textId="74A3290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8D4F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DE4D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0C3E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C23重点工作2完成时效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9415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DD76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68E1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C7C91CD" w14:textId="7C95749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2C5F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0BDE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C3重点工作3完成情况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199A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C31重点工作3是否完成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0CD5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1B65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5BA3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4D1962AC" w14:textId="4CE68ECD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244C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5884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A84B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C32重点工作3完成质量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1EDF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3113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123B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231377D5" w14:textId="7AC4FE9F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B3C1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CE0D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9C76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C33重点工作3完成时效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C8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03EB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69085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1CFBDE1" w14:textId="427268C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8EF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652F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A695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7CF4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791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2B169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3B9A6CBC" w14:textId="220DF5A6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B44AF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D95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3E6535" w14:textId="6A44BE5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D7CC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855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959888" w14:textId="7541C723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69CC8DBD" w14:textId="620947DC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A39E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BD89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1D162" w14:textId="56D1740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A680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6B78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16B471" w14:textId="3D86C5B6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24A4C09E" w14:textId="17150DA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66C9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1C4E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B09FD" w14:textId="4A07419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AFA5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3984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B94E6E" w14:textId="765BA377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2DB0EBFE" w14:textId="6902A37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E406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7A2C9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0DE0B8" w14:textId="6C893D9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72C55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0973E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469780" w14:textId="349B0FF5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CD2867" w:rsidRPr="000C16A9" w14:paraId="1E847E80" w14:textId="202EDFF8" w:rsidTr="00D16A24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A3F2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56068" w14:textId="1EDF4120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05A44" w14:textId="73B7215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单位信息化建设情况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3861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B303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52F819" w14:textId="1759AEF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05955296" w14:textId="2704AA1B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5BEE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98BEA" w14:textId="75D22D1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994B4" w14:textId="451E930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AB19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FC56A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FE8B2C" w14:textId="5BA5BA7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6552B854" w14:textId="582E0E1F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DF90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F4F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402110" w14:textId="3385DA7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2"/>
              </w:rPr>
              <w:t>单位创新工作方面的情况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1365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CF2F3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E08DE8" w14:textId="04235CA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D2867" w:rsidRPr="000C16A9" w14:paraId="16FBEABF" w14:textId="36B0E489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6519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42CD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D86BE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AF465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29786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3C1A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CD2867" w:rsidRPr="000C16A9" w14:paraId="38272B87" w14:textId="0BE22163" w:rsidTr="00D16A24">
        <w:trPr>
          <w:trHeight w:val="923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95C2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0476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076CA" w14:textId="3C8EB34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</w:t>
            </w:r>
            <w:r w:rsidR="00D16A24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受到国务院、省级、市级嘉奖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9EF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91CE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278F47" w14:textId="084E5B3D" w:rsidR="00CD2867" w:rsidRPr="000C16A9" w:rsidRDefault="008A3C7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CD2867" w:rsidRPr="000C16A9" w14:paraId="6750BE37" w14:textId="71B09F7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DB0C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4DC1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BADCE" w14:textId="269F4E4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 w:rsidR="00D16A24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776B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19A1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E257B2" w14:textId="2CD50B6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14:paraId="74009946" w14:textId="60D2C2E5" w:rsidR="00C34783" w:rsidRDefault="00C34783">
      <w:pPr>
        <w:ind w:firstLine="560"/>
      </w:pPr>
    </w:p>
    <w:sectPr w:rsidR="00C34783" w:rsidSect="000C16A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69C8" w14:textId="77777777" w:rsidR="00A01BC0" w:rsidRDefault="00A01BC0" w:rsidP="005C0B62">
      <w:pPr>
        <w:ind w:firstLine="560"/>
      </w:pPr>
      <w:r>
        <w:separator/>
      </w:r>
    </w:p>
  </w:endnote>
  <w:endnote w:type="continuationSeparator" w:id="0">
    <w:p w14:paraId="11AD38B2" w14:textId="77777777" w:rsidR="00A01BC0" w:rsidRDefault="00A01BC0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5AD52" w14:textId="77777777" w:rsidR="005C0B62" w:rsidRDefault="005C0B6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ADDA4" w14:textId="77777777" w:rsidR="005C0B62" w:rsidRDefault="005C0B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7981" w14:textId="77777777" w:rsidR="005C0B62" w:rsidRDefault="005C0B6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EF06D" w14:textId="77777777" w:rsidR="00A01BC0" w:rsidRDefault="00A01BC0" w:rsidP="005C0B62">
      <w:pPr>
        <w:ind w:firstLine="560"/>
      </w:pPr>
      <w:r>
        <w:separator/>
      </w:r>
    </w:p>
  </w:footnote>
  <w:footnote w:type="continuationSeparator" w:id="0">
    <w:p w14:paraId="273766EE" w14:textId="77777777" w:rsidR="00A01BC0" w:rsidRDefault="00A01BC0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3E93" w14:textId="77777777" w:rsidR="005C0B62" w:rsidRDefault="005C0B6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C766" w14:textId="77777777" w:rsidR="005C0B62" w:rsidRDefault="005C0B62" w:rsidP="00E334C8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4FE2" w14:textId="77777777" w:rsidR="005C0B62" w:rsidRDefault="005C0B6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46154242">
    <w:abstractNumId w:val="2"/>
  </w:num>
  <w:num w:numId="2" w16cid:durableId="1831099540">
    <w:abstractNumId w:val="0"/>
  </w:num>
  <w:num w:numId="3" w16cid:durableId="893928650">
    <w:abstractNumId w:val="5"/>
  </w:num>
  <w:num w:numId="4" w16cid:durableId="346175566">
    <w:abstractNumId w:val="1"/>
  </w:num>
  <w:num w:numId="5" w16cid:durableId="1410418055">
    <w:abstractNumId w:val="4"/>
  </w:num>
  <w:num w:numId="6" w16cid:durableId="2081244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643511">
    <w:abstractNumId w:val="1"/>
  </w:num>
  <w:num w:numId="8" w16cid:durableId="823281049">
    <w:abstractNumId w:val="5"/>
  </w:num>
  <w:num w:numId="9" w16cid:durableId="1288975185">
    <w:abstractNumId w:val="3"/>
  </w:num>
  <w:num w:numId="10" w16cid:durableId="1922642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A9"/>
    <w:rsid w:val="000A1372"/>
    <w:rsid w:val="000C16A9"/>
    <w:rsid w:val="00357A17"/>
    <w:rsid w:val="003D0459"/>
    <w:rsid w:val="00404467"/>
    <w:rsid w:val="004738AA"/>
    <w:rsid w:val="004B583D"/>
    <w:rsid w:val="00512674"/>
    <w:rsid w:val="005C0B62"/>
    <w:rsid w:val="0063720E"/>
    <w:rsid w:val="00694DA7"/>
    <w:rsid w:val="006B3FEA"/>
    <w:rsid w:val="007067E1"/>
    <w:rsid w:val="0087719C"/>
    <w:rsid w:val="00885E8B"/>
    <w:rsid w:val="008A3C7B"/>
    <w:rsid w:val="00900663"/>
    <w:rsid w:val="00974713"/>
    <w:rsid w:val="009A20F7"/>
    <w:rsid w:val="009F0BF3"/>
    <w:rsid w:val="00A01BC0"/>
    <w:rsid w:val="00AF51CB"/>
    <w:rsid w:val="00B229A3"/>
    <w:rsid w:val="00B5670C"/>
    <w:rsid w:val="00BC66BC"/>
    <w:rsid w:val="00C34783"/>
    <w:rsid w:val="00C667FF"/>
    <w:rsid w:val="00CD2867"/>
    <w:rsid w:val="00D16A24"/>
    <w:rsid w:val="00D177CB"/>
    <w:rsid w:val="00E32E69"/>
    <w:rsid w:val="00E334C8"/>
    <w:rsid w:val="00E86EA7"/>
    <w:rsid w:val="00F124A8"/>
    <w:rsid w:val="00F66ADD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0AE0CF"/>
  <w15:chartTrackingRefBased/>
  <w15:docId w15:val="{4F78677F-38E1-4039-8ACE-3F14A18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0B6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C0B62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lightman</dc:creator>
  <cp:keywords/>
  <dc:description/>
  <cp:lastModifiedBy>雪婷 李</cp:lastModifiedBy>
  <cp:revision>4</cp:revision>
  <cp:lastPrinted>2020-05-26T06:17:00Z</cp:lastPrinted>
  <dcterms:created xsi:type="dcterms:W3CDTF">2020-05-26T06:37:00Z</dcterms:created>
  <dcterms:modified xsi:type="dcterms:W3CDTF">2025-10-23T02:21:00Z</dcterms:modified>
</cp:coreProperties>
</file>