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A0591" w14:textId="77777777" w:rsidR="00A433AD" w:rsidRPr="002A48AA" w:rsidRDefault="00A433AD" w:rsidP="00A433AD">
      <w:pPr>
        <w:widowControl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附件</w:t>
      </w:r>
      <w:r w:rsidRPr="002A48AA">
        <w:rPr>
          <w:rFonts w:eastAsia="黑体"/>
          <w:color w:val="000000"/>
          <w:kern w:val="0"/>
          <w:sz w:val="32"/>
          <w:szCs w:val="32"/>
        </w:rPr>
        <w:t>4-1</w:t>
      </w:r>
    </w:p>
    <w:p w14:paraId="44348177" w14:textId="1DA48C8F" w:rsidR="00A433AD" w:rsidRPr="002A48AA" w:rsidRDefault="00F076E3" w:rsidP="00A433AD">
      <w:pPr>
        <w:widowControl/>
        <w:jc w:val="center"/>
        <w:rPr>
          <w:rFonts w:eastAsia="方正小标宋简体"/>
          <w:sz w:val="36"/>
          <w:szCs w:val="36"/>
        </w:rPr>
      </w:pPr>
      <w:r w:rsidRPr="002A48AA">
        <w:rPr>
          <w:rFonts w:eastAsia="方正小标宋简体"/>
          <w:sz w:val="36"/>
          <w:szCs w:val="36"/>
        </w:rPr>
        <w:t>202</w:t>
      </w:r>
      <w:r>
        <w:rPr>
          <w:rFonts w:eastAsia="方正小标宋简体"/>
          <w:sz w:val="36"/>
          <w:szCs w:val="36"/>
        </w:rPr>
        <w:t>3</w:t>
      </w:r>
      <w:r w:rsidR="00A433AD" w:rsidRPr="002A48AA">
        <w:rPr>
          <w:rFonts w:eastAsia="方正小标宋简体"/>
          <w:sz w:val="36"/>
          <w:szCs w:val="36"/>
        </w:rPr>
        <w:t>年度</w:t>
      </w:r>
      <w:r w:rsidR="00D64865" w:rsidRPr="002A48AA">
        <w:rPr>
          <w:rFonts w:eastAsia="方正小标宋简体"/>
          <w:sz w:val="36"/>
          <w:szCs w:val="36"/>
        </w:rPr>
        <w:t>防洪减灾工程专项资金</w:t>
      </w:r>
      <w:r w:rsidR="00A433AD" w:rsidRPr="002A48AA">
        <w:rPr>
          <w:rFonts w:eastAsia="方正小标宋简体"/>
          <w:sz w:val="36"/>
          <w:szCs w:val="36"/>
        </w:rPr>
        <w:t>绩效自评价报告</w:t>
      </w:r>
    </w:p>
    <w:p w14:paraId="2D577A63" w14:textId="77777777" w:rsidR="00A433AD" w:rsidRPr="002A48AA" w:rsidRDefault="00A433AD" w:rsidP="00A433AD">
      <w:pPr>
        <w:widowControl/>
        <w:jc w:val="center"/>
        <w:rPr>
          <w:rFonts w:eastAsia="仿宋"/>
          <w:kern w:val="0"/>
          <w:sz w:val="24"/>
        </w:rPr>
      </w:pPr>
      <w:r w:rsidRPr="002A48AA">
        <w:rPr>
          <w:rFonts w:eastAsia="仿宋"/>
          <w:b/>
          <w:bCs/>
          <w:color w:val="000000"/>
          <w:kern w:val="0"/>
          <w:sz w:val="32"/>
          <w:szCs w:val="32"/>
        </w:rPr>
        <w:t>（参考文本）</w:t>
      </w:r>
    </w:p>
    <w:p w14:paraId="0FFEFEBC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24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一、项目概况</w:t>
      </w:r>
    </w:p>
    <w:p w14:paraId="447F32CF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（一）项目基本情况</w:t>
      </w:r>
    </w:p>
    <w:p w14:paraId="5ECD1819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  <w:highlight w:val="lightGray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（项目立项的背景及目的，主要内容等）</w:t>
      </w:r>
    </w:p>
    <w:p w14:paraId="7D225C4F" w14:textId="6E5ED8BA" w:rsidR="00743CE8" w:rsidRPr="0022664A" w:rsidRDefault="00743CE8" w:rsidP="00493EE5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</w:rPr>
      </w:pP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南京市所处区域是典型的“洪水走廊”，要承接上游</w:t>
      </w:r>
      <w:r w:rsidRPr="00095F4D">
        <w:rPr>
          <w:rFonts w:eastAsia="仿宋_GB2312"/>
          <w:color w:val="000000"/>
          <w:kern w:val="0"/>
          <w:sz w:val="32"/>
          <w:szCs w:val="32"/>
        </w:rPr>
        <w:t>170</w:t>
      </w:r>
      <w:r w:rsidRPr="00095F4D">
        <w:rPr>
          <w:rFonts w:eastAsia="仿宋_GB2312"/>
          <w:color w:val="000000"/>
          <w:kern w:val="0"/>
          <w:sz w:val="32"/>
          <w:szCs w:val="32"/>
        </w:rPr>
        <w:t>余万平方公里来水，防汛压力持续较大。经过多年来的水利建设，我市防洪抗灾能力基础相对较好，但与流域、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区域和城市防洪规划要求相比，防洪除涝能力依然存在不足。</w:t>
      </w:r>
      <w:r w:rsidR="00683B86">
        <w:rPr>
          <w:rFonts w:ascii="仿宋_GB2312" w:eastAsia="仿宋_GB2312" w:hint="eastAsia"/>
          <w:color w:val="000000"/>
          <w:kern w:val="0"/>
          <w:sz w:val="32"/>
          <w:szCs w:val="32"/>
        </w:rPr>
        <w:t>主要是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流域性河道干流堤防仍存在薄弱环节，未能全面达标;干支流防洪除涝工程体系不够协调，部分重要通江、通河（湖）支流未经系统治理，区域防洪除涝能力偏低</w:t>
      </w:r>
      <w:r w:rsidR="00493EE5">
        <w:rPr>
          <w:rFonts w:ascii="仿宋_GB2312" w:eastAsia="仿宋_GB2312" w:hint="eastAsia"/>
          <w:color w:val="000000"/>
          <w:kern w:val="0"/>
          <w:sz w:val="32"/>
          <w:szCs w:val="32"/>
        </w:rPr>
        <w:t>；</w:t>
      </w:r>
      <w:r w:rsidR="002F7A0B">
        <w:rPr>
          <w:rFonts w:ascii="仿宋_GB2312" w:eastAsia="仿宋_GB2312" w:hint="eastAsia"/>
          <w:color w:val="000000"/>
          <w:kern w:val="0"/>
          <w:sz w:val="32"/>
          <w:szCs w:val="32"/>
        </w:rPr>
        <w:t>局部水资源空间不均衡，阶段性缺水较为严重</w:t>
      </w:r>
      <w:r w:rsidR="00493EE5">
        <w:rPr>
          <w:rFonts w:ascii="仿宋_GB2312" w:eastAsia="仿宋_GB2312" w:hint="eastAsia"/>
          <w:color w:val="000000"/>
          <w:kern w:val="0"/>
          <w:sz w:val="32"/>
          <w:szCs w:val="32"/>
        </w:rPr>
        <w:t>，</w:t>
      </w:r>
      <w:r w:rsidR="00493EE5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亟需改造提升。</w:t>
      </w:r>
    </w:p>
    <w:p w14:paraId="2A3C2BC0" w14:textId="79CCD99A" w:rsidR="00743CE8" w:rsidRPr="0022664A" w:rsidRDefault="00743CE8" w:rsidP="0077009E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</w:rPr>
      </w:pP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其中较为突出的有：</w:t>
      </w:r>
      <w:r w:rsidR="0077009E">
        <w:rPr>
          <w:rFonts w:ascii="仿宋_GB2312" w:eastAsia="仿宋_GB2312" w:hint="eastAsia"/>
          <w:color w:val="000000"/>
          <w:kern w:val="0"/>
          <w:sz w:val="32"/>
          <w:szCs w:val="32"/>
        </w:rPr>
        <w:t>高淳区胥河</w:t>
      </w:r>
      <w:r w:rsidR="0077009E" w:rsidRPr="0077009E">
        <w:rPr>
          <w:rFonts w:ascii="仿宋_GB2312" w:eastAsia="仿宋_GB2312" w:hint="eastAsia"/>
          <w:color w:val="000000"/>
          <w:kern w:val="0"/>
          <w:sz w:val="32"/>
          <w:szCs w:val="32"/>
        </w:rPr>
        <w:t>局部堤防堤顶高程不足、堤身单薄、迎水坡滑坡</w:t>
      </w:r>
      <w:r w:rsidR="0077009E">
        <w:rPr>
          <w:rFonts w:ascii="仿宋_GB2312" w:eastAsia="仿宋_GB2312" w:hint="eastAsia"/>
          <w:color w:val="000000"/>
          <w:kern w:val="0"/>
          <w:sz w:val="32"/>
          <w:szCs w:val="32"/>
        </w:rPr>
        <w:t>、</w:t>
      </w:r>
      <w:r w:rsidR="0077009E" w:rsidRPr="0077009E">
        <w:rPr>
          <w:rFonts w:ascii="仿宋_GB2312" w:eastAsia="仿宋_GB2312" w:hint="eastAsia"/>
          <w:color w:val="000000"/>
          <w:kern w:val="0"/>
          <w:sz w:val="32"/>
          <w:szCs w:val="32"/>
        </w:rPr>
        <w:t>沿线圩区排涝能力不足、防汛道路不通畅等问题</w:t>
      </w:r>
      <w:r w:rsidR="0077009E">
        <w:rPr>
          <w:rFonts w:ascii="仿宋_GB2312" w:eastAsia="仿宋_GB2312" w:hint="eastAsia"/>
          <w:color w:val="000000"/>
          <w:kern w:val="0"/>
          <w:sz w:val="32"/>
          <w:szCs w:val="32"/>
        </w:rPr>
        <w:t>；溧水区一干河沙</w:t>
      </w:r>
      <w:r w:rsidR="0077009E" w:rsidRPr="0077009E">
        <w:rPr>
          <w:rFonts w:ascii="仿宋_GB2312" w:eastAsia="仿宋_GB2312" w:hint="eastAsia"/>
          <w:color w:val="000000"/>
          <w:kern w:val="0"/>
          <w:sz w:val="32"/>
          <w:szCs w:val="32"/>
        </w:rPr>
        <w:t>河口</w:t>
      </w:r>
      <w:r w:rsidR="0077009E">
        <w:rPr>
          <w:rFonts w:ascii="仿宋_GB2312" w:eastAsia="仿宋_GB2312" w:hint="eastAsia"/>
          <w:color w:val="000000"/>
          <w:kern w:val="0"/>
          <w:sz w:val="32"/>
          <w:szCs w:val="32"/>
        </w:rPr>
        <w:t>-</w:t>
      </w:r>
      <w:r w:rsidR="0077009E" w:rsidRPr="0077009E">
        <w:rPr>
          <w:rFonts w:ascii="仿宋_GB2312" w:eastAsia="仿宋_GB2312" w:hint="eastAsia"/>
          <w:color w:val="000000"/>
          <w:kern w:val="0"/>
          <w:sz w:val="32"/>
          <w:szCs w:val="32"/>
        </w:rPr>
        <w:t>常合高速桥段河道淤积，堤顶高程局部不满足防洪要求，迎水坡浪坎严重，沿河建筑物老化破损，防汛道路路面标准低、通行不畅</w:t>
      </w:r>
      <w:r w:rsidR="0077009E">
        <w:rPr>
          <w:rFonts w:ascii="仿宋_GB2312" w:eastAsia="仿宋_GB2312" w:hint="eastAsia"/>
          <w:color w:val="000000"/>
          <w:kern w:val="0"/>
          <w:sz w:val="32"/>
          <w:szCs w:val="32"/>
        </w:rPr>
        <w:t>；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为消除安全隐患，提高区域防洪能力，改善滨河环境，</w:t>
      </w:r>
      <w:r w:rsidR="0082610F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提高河道综合管护能力，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促进地方经济发展，根据省、市相关部门批准，实施</w:t>
      </w:r>
      <w:r w:rsidR="0077009E" w:rsidRPr="0077009E">
        <w:rPr>
          <w:rFonts w:ascii="仿宋_GB2312" w:eastAsia="仿宋_GB2312" w:hint="eastAsia"/>
          <w:color w:val="000000"/>
          <w:kern w:val="0"/>
          <w:sz w:val="32"/>
          <w:szCs w:val="32"/>
        </w:rPr>
        <w:t>高淳区胥河治理工程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等防洪减灾工程。</w:t>
      </w:r>
    </w:p>
    <w:p w14:paraId="616731B3" w14:textId="4F4581D0" w:rsidR="00743CE8" w:rsidRPr="0022664A" w:rsidRDefault="00743CE8" w:rsidP="008D08FF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color w:val="000000"/>
          <w:kern w:val="0"/>
          <w:sz w:val="32"/>
          <w:szCs w:val="32"/>
        </w:rPr>
      </w:pP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lastRenderedPageBreak/>
        <w:t>主要是含</w:t>
      </w:r>
      <w:r w:rsidR="0077009E" w:rsidRPr="0077009E">
        <w:rPr>
          <w:rFonts w:ascii="仿宋_GB2312" w:eastAsia="仿宋_GB2312" w:hint="eastAsia"/>
          <w:color w:val="000000"/>
          <w:kern w:val="0"/>
          <w:sz w:val="32"/>
          <w:szCs w:val="32"/>
        </w:rPr>
        <w:t>高淳区胥河治理工程</w:t>
      </w:r>
      <w:r w:rsidR="00796092"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、</w:t>
      </w:r>
      <w:r w:rsidR="0077009E" w:rsidRPr="0077009E">
        <w:rPr>
          <w:rFonts w:ascii="仿宋_GB2312" w:eastAsia="仿宋_GB2312" w:hint="eastAsia"/>
          <w:color w:val="000000"/>
          <w:kern w:val="0"/>
          <w:sz w:val="32"/>
          <w:szCs w:val="32"/>
        </w:rPr>
        <w:t>溧水区一干河（沙河口-常合高速桥段）治理工程</w:t>
      </w:r>
      <w:r w:rsidRPr="0022664A">
        <w:rPr>
          <w:rFonts w:ascii="仿宋_GB2312" w:eastAsia="仿宋_GB2312" w:hint="eastAsia"/>
          <w:color w:val="000000"/>
          <w:kern w:val="0"/>
          <w:sz w:val="32"/>
          <w:szCs w:val="32"/>
        </w:rPr>
        <w:t>等项目。</w:t>
      </w:r>
    </w:p>
    <w:p w14:paraId="4EEA8EC5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（二）项目资金情况</w:t>
      </w:r>
    </w:p>
    <w:p w14:paraId="1774073E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  <w:highlight w:val="lightGray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（包括项目预算、来源及使用情况等）</w:t>
      </w:r>
    </w:p>
    <w:p w14:paraId="594689AC" w14:textId="4C80A87F" w:rsidR="00796092" w:rsidRPr="0022664A" w:rsidRDefault="00796092" w:rsidP="008D08FF">
      <w:pPr>
        <w:widowControl/>
        <w:spacing w:line="560" w:lineRule="exact"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22664A">
        <w:rPr>
          <w:rFonts w:eastAsia="仿宋_GB2312"/>
          <w:color w:val="000000"/>
          <w:kern w:val="0"/>
          <w:sz w:val="32"/>
          <w:szCs w:val="32"/>
        </w:rPr>
        <w:t>依据</w:t>
      </w:r>
      <w:r w:rsidR="0077009E" w:rsidRPr="0022664A">
        <w:rPr>
          <w:rFonts w:eastAsia="仿宋_GB2312"/>
          <w:color w:val="000000"/>
          <w:kern w:val="0"/>
          <w:sz w:val="32"/>
          <w:szCs w:val="32"/>
        </w:rPr>
        <w:t>202</w:t>
      </w:r>
      <w:r w:rsidR="0077009E">
        <w:rPr>
          <w:rFonts w:eastAsia="仿宋_GB2312"/>
          <w:color w:val="000000"/>
          <w:kern w:val="0"/>
          <w:sz w:val="32"/>
          <w:szCs w:val="32"/>
        </w:rPr>
        <w:t>3</w:t>
      </w:r>
      <w:r w:rsidRPr="0022664A">
        <w:rPr>
          <w:rFonts w:eastAsia="仿宋_GB2312"/>
          <w:color w:val="000000"/>
          <w:kern w:val="0"/>
          <w:sz w:val="32"/>
          <w:szCs w:val="32"/>
        </w:rPr>
        <w:t>年南京市水务建设计划及全年实际预算，</w:t>
      </w:r>
      <w:r w:rsidR="0077009E" w:rsidRPr="0022664A">
        <w:rPr>
          <w:rFonts w:eastAsia="仿宋_GB2312"/>
          <w:color w:val="000000"/>
          <w:kern w:val="0"/>
          <w:sz w:val="32"/>
          <w:szCs w:val="32"/>
        </w:rPr>
        <w:t>202</w:t>
      </w:r>
      <w:r w:rsidR="0077009E">
        <w:rPr>
          <w:rFonts w:eastAsia="仿宋_GB2312"/>
          <w:color w:val="000000"/>
          <w:kern w:val="0"/>
          <w:sz w:val="32"/>
          <w:szCs w:val="32"/>
        </w:rPr>
        <w:t>3</w:t>
      </w:r>
      <w:r w:rsidRPr="0022664A">
        <w:rPr>
          <w:rFonts w:eastAsia="仿宋_GB2312"/>
          <w:color w:val="000000"/>
          <w:kern w:val="0"/>
          <w:sz w:val="32"/>
          <w:szCs w:val="32"/>
        </w:rPr>
        <w:t>年防洪减灾项目市级年度预算为</w:t>
      </w:r>
      <w:r w:rsidR="005B430C">
        <w:rPr>
          <w:rFonts w:eastAsia="仿宋_GB2312"/>
          <w:color w:val="000000"/>
          <w:kern w:val="0"/>
          <w:sz w:val="32"/>
          <w:szCs w:val="32"/>
        </w:rPr>
        <w:t>2700</w:t>
      </w:r>
      <w:r w:rsidR="005B430C">
        <w:rPr>
          <w:rFonts w:eastAsia="仿宋_GB2312"/>
          <w:color w:val="000000"/>
          <w:kern w:val="0"/>
          <w:sz w:val="32"/>
          <w:szCs w:val="32"/>
        </w:rPr>
        <w:t>万</w:t>
      </w:r>
      <w:r w:rsidRPr="0022664A">
        <w:rPr>
          <w:rFonts w:eastAsia="仿宋_GB2312"/>
          <w:color w:val="000000"/>
          <w:kern w:val="0"/>
          <w:sz w:val="32"/>
          <w:szCs w:val="32"/>
        </w:rPr>
        <w:t>元。根据年度实际资金预算安排和建设任务推进情况，全年实际拨付资金</w:t>
      </w:r>
      <w:r w:rsidR="005B430C">
        <w:rPr>
          <w:rFonts w:eastAsia="仿宋_GB2312"/>
          <w:color w:val="000000"/>
          <w:kern w:val="0"/>
          <w:sz w:val="32"/>
          <w:szCs w:val="32"/>
        </w:rPr>
        <w:t>2700</w:t>
      </w:r>
      <w:r w:rsidR="005B430C">
        <w:rPr>
          <w:rFonts w:eastAsia="仿宋_GB2312"/>
          <w:color w:val="000000"/>
          <w:kern w:val="0"/>
          <w:sz w:val="32"/>
          <w:szCs w:val="32"/>
        </w:rPr>
        <w:t>万</w:t>
      </w:r>
      <w:r w:rsidRPr="0022664A">
        <w:rPr>
          <w:rFonts w:eastAsia="仿宋_GB2312"/>
          <w:color w:val="000000"/>
          <w:kern w:val="0"/>
          <w:sz w:val="32"/>
          <w:szCs w:val="32"/>
        </w:rPr>
        <w:t>元，详见表</w:t>
      </w:r>
      <w:r w:rsidRPr="0022664A">
        <w:rPr>
          <w:rFonts w:eastAsia="仿宋_GB2312"/>
          <w:color w:val="000000"/>
          <w:kern w:val="0"/>
          <w:sz w:val="32"/>
          <w:szCs w:val="32"/>
        </w:rPr>
        <w:t>1</w:t>
      </w:r>
      <w:r w:rsidRPr="0022664A">
        <w:rPr>
          <w:rFonts w:eastAsia="仿宋_GB2312"/>
          <w:color w:val="000000"/>
          <w:kern w:val="0"/>
          <w:sz w:val="32"/>
          <w:szCs w:val="32"/>
        </w:rPr>
        <w:t>，预算执行率为</w:t>
      </w:r>
      <w:r w:rsidRPr="0022664A">
        <w:rPr>
          <w:rFonts w:eastAsia="仿宋_GB2312"/>
          <w:color w:val="000000"/>
          <w:kern w:val="0"/>
          <w:sz w:val="32"/>
          <w:szCs w:val="32"/>
        </w:rPr>
        <w:t>100%</w:t>
      </w:r>
      <w:r w:rsidRPr="0022664A">
        <w:rPr>
          <w:rFonts w:eastAsia="仿宋_GB2312"/>
          <w:color w:val="000000"/>
          <w:kern w:val="0"/>
          <w:sz w:val="32"/>
          <w:szCs w:val="32"/>
        </w:rPr>
        <w:t>。</w:t>
      </w:r>
    </w:p>
    <w:p w14:paraId="021C7583" w14:textId="77777777" w:rsidR="00224176" w:rsidRPr="002A48AA" w:rsidRDefault="00224176" w:rsidP="008D08FF">
      <w:pPr>
        <w:widowControl/>
        <w:jc w:val="center"/>
        <w:rPr>
          <w:rFonts w:eastAsia="方正黑体_GBK"/>
          <w:color w:val="000000"/>
          <w:kern w:val="0"/>
          <w:sz w:val="28"/>
          <w:szCs w:val="28"/>
        </w:rPr>
      </w:pPr>
    </w:p>
    <w:p w14:paraId="18D4D6E4" w14:textId="1419A5F0" w:rsidR="008D08FF" w:rsidRPr="002A48AA" w:rsidRDefault="008D08FF" w:rsidP="008D08FF">
      <w:pPr>
        <w:widowControl/>
        <w:jc w:val="center"/>
        <w:rPr>
          <w:rFonts w:eastAsia="方正黑体_GBK"/>
          <w:color w:val="000000"/>
          <w:kern w:val="0"/>
          <w:sz w:val="28"/>
          <w:szCs w:val="28"/>
        </w:rPr>
      </w:pPr>
      <w:r w:rsidRPr="002A48AA">
        <w:rPr>
          <w:rFonts w:eastAsia="方正黑体_GBK"/>
          <w:color w:val="000000"/>
          <w:kern w:val="0"/>
          <w:sz w:val="28"/>
          <w:szCs w:val="28"/>
        </w:rPr>
        <w:t>表</w:t>
      </w:r>
      <w:r w:rsidRPr="002A48AA">
        <w:rPr>
          <w:rFonts w:eastAsia="方正黑体_GBK"/>
          <w:color w:val="000000"/>
          <w:kern w:val="0"/>
          <w:sz w:val="28"/>
          <w:szCs w:val="28"/>
        </w:rPr>
        <w:t xml:space="preserve">1    </w:t>
      </w:r>
      <w:r w:rsidR="005B430C" w:rsidRPr="002A48AA">
        <w:rPr>
          <w:rFonts w:eastAsia="方正黑体_GBK"/>
          <w:color w:val="000000"/>
          <w:kern w:val="0"/>
          <w:sz w:val="28"/>
          <w:szCs w:val="28"/>
        </w:rPr>
        <w:t>202</w:t>
      </w:r>
      <w:r w:rsidR="005B430C">
        <w:rPr>
          <w:rFonts w:eastAsia="方正黑体_GBK"/>
          <w:color w:val="000000"/>
          <w:kern w:val="0"/>
          <w:sz w:val="28"/>
          <w:szCs w:val="28"/>
        </w:rPr>
        <w:t>3</w:t>
      </w:r>
      <w:r w:rsidRPr="002A48AA">
        <w:rPr>
          <w:rFonts w:eastAsia="方正黑体_GBK"/>
          <w:color w:val="000000"/>
          <w:kern w:val="0"/>
          <w:sz w:val="28"/>
          <w:szCs w:val="28"/>
        </w:rPr>
        <w:t>年防洪减灾项目市级资金补助情况表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872"/>
        <w:gridCol w:w="5244"/>
        <w:gridCol w:w="1127"/>
      </w:tblGrid>
      <w:tr w:rsidR="008D08FF" w:rsidRPr="002A48AA" w14:paraId="0911AD0B" w14:textId="77777777" w:rsidTr="008D08FF">
        <w:trPr>
          <w:tblHeader/>
        </w:trPr>
        <w:tc>
          <w:tcPr>
            <w:tcW w:w="817" w:type="dxa"/>
            <w:vAlign w:val="center"/>
          </w:tcPr>
          <w:p w14:paraId="3844BA6E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rFonts w:eastAsia="方正黑体_GBK"/>
                <w:color w:val="000000"/>
                <w:kern w:val="0"/>
                <w:sz w:val="22"/>
              </w:rPr>
            </w:pPr>
            <w:r w:rsidRPr="002A48AA">
              <w:rPr>
                <w:rFonts w:eastAsia="方正黑体_GBK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72" w:type="dxa"/>
            <w:vAlign w:val="center"/>
          </w:tcPr>
          <w:p w14:paraId="3FB0D106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rFonts w:eastAsia="方正黑体_GBK"/>
                <w:color w:val="000000"/>
                <w:kern w:val="0"/>
                <w:sz w:val="22"/>
              </w:rPr>
            </w:pPr>
            <w:r w:rsidRPr="002A48AA">
              <w:rPr>
                <w:rFonts w:eastAsia="方正黑体_GBK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5244" w:type="dxa"/>
            <w:vAlign w:val="center"/>
          </w:tcPr>
          <w:p w14:paraId="7D4F9C75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rFonts w:eastAsia="方正黑体_GBK"/>
                <w:color w:val="000000"/>
                <w:kern w:val="0"/>
                <w:sz w:val="22"/>
              </w:rPr>
            </w:pPr>
            <w:r w:rsidRPr="002A48AA">
              <w:rPr>
                <w:rFonts w:eastAsia="方正黑体_GBK"/>
                <w:color w:val="000000"/>
                <w:kern w:val="0"/>
                <w:sz w:val="22"/>
              </w:rPr>
              <w:t>具体实施内容</w:t>
            </w:r>
          </w:p>
        </w:tc>
        <w:tc>
          <w:tcPr>
            <w:tcW w:w="1127" w:type="dxa"/>
            <w:vAlign w:val="center"/>
          </w:tcPr>
          <w:p w14:paraId="72322711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rFonts w:eastAsia="方正黑体_GBK"/>
                <w:color w:val="000000"/>
                <w:kern w:val="0"/>
                <w:sz w:val="22"/>
              </w:rPr>
            </w:pPr>
            <w:r w:rsidRPr="002A48AA">
              <w:rPr>
                <w:rFonts w:eastAsia="方正黑体_GBK"/>
                <w:color w:val="000000"/>
                <w:kern w:val="0"/>
                <w:sz w:val="22"/>
              </w:rPr>
              <w:t>市补资金（万元）</w:t>
            </w:r>
          </w:p>
        </w:tc>
      </w:tr>
      <w:tr w:rsidR="008D08FF" w:rsidRPr="002A48AA" w14:paraId="09DCBC17" w14:textId="77777777" w:rsidTr="008D08FF">
        <w:trPr>
          <w:trHeight w:val="826"/>
        </w:trPr>
        <w:tc>
          <w:tcPr>
            <w:tcW w:w="817" w:type="dxa"/>
            <w:vAlign w:val="center"/>
          </w:tcPr>
          <w:p w14:paraId="062827D6" w14:textId="77777777" w:rsidR="008D08FF" w:rsidRPr="002A48AA" w:rsidRDefault="008D08FF" w:rsidP="006E4510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872" w:type="dxa"/>
            <w:vAlign w:val="center"/>
          </w:tcPr>
          <w:p w14:paraId="4D8CEFFE" w14:textId="36FFA6E7" w:rsidR="008D08FF" w:rsidRPr="002A48AA" w:rsidRDefault="005B430C" w:rsidP="006E4510">
            <w:pPr>
              <w:widowControl/>
              <w:spacing w:line="320" w:lineRule="exact"/>
              <w:rPr>
                <w:color w:val="000000"/>
                <w:kern w:val="0"/>
                <w:sz w:val="22"/>
              </w:rPr>
            </w:pPr>
            <w:r w:rsidRPr="005B430C">
              <w:rPr>
                <w:rFonts w:hint="eastAsia"/>
                <w:color w:val="000000"/>
                <w:kern w:val="0"/>
                <w:sz w:val="22"/>
              </w:rPr>
              <w:t>高淳区胥河治理工程</w:t>
            </w:r>
          </w:p>
        </w:tc>
        <w:tc>
          <w:tcPr>
            <w:tcW w:w="5244" w:type="dxa"/>
            <w:vAlign w:val="center"/>
          </w:tcPr>
          <w:p w14:paraId="1152895A" w14:textId="77777777" w:rsidR="00DC33CD" w:rsidRDefault="00DC33CD" w:rsidP="00DC33CD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堤防治理总长</w:t>
            </w:r>
            <w:r>
              <w:rPr>
                <w:rFonts w:hint="eastAsia"/>
                <w:sz w:val="22"/>
                <w:szCs w:val="22"/>
              </w:rPr>
              <w:t>19.803km</w:t>
            </w:r>
            <w:r>
              <w:rPr>
                <w:rFonts w:hint="eastAsia"/>
                <w:sz w:val="22"/>
                <w:szCs w:val="22"/>
              </w:rPr>
              <w:t>，建设泵站</w:t>
            </w:r>
            <w:r>
              <w:rPr>
                <w:rFonts w:hint="eastAsia"/>
                <w:sz w:val="22"/>
                <w:szCs w:val="22"/>
              </w:rPr>
              <w:t>7</w:t>
            </w:r>
            <w:r>
              <w:rPr>
                <w:rFonts w:hint="eastAsia"/>
                <w:sz w:val="22"/>
                <w:szCs w:val="22"/>
              </w:rPr>
              <w:t>座，闸站</w:t>
            </w: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rFonts w:hint="eastAsia"/>
                <w:sz w:val="22"/>
                <w:szCs w:val="22"/>
              </w:rPr>
              <w:t>座；干流防汛道路建设</w:t>
            </w:r>
            <w:r>
              <w:rPr>
                <w:rFonts w:hint="eastAsia"/>
                <w:sz w:val="22"/>
                <w:szCs w:val="22"/>
              </w:rPr>
              <w:t>14.573km</w:t>
            </w:r>
            <w:r>
              <w:rPr>
                <w:rFonts w:hint="eastAsia"/>
                <w:sz w:val="22"/>
                <w:szCs w:val="22"/>
              </w:rPr>
              <w:t>，修复</w:t>
            </w:r>
            <w:r>
              <w:rPr>
                <w:rFonts w:hint="eastAsia"/>
                <w:sz w:val="22"/>
                <w:szCs w:val="22"/>
              </w:rPr>
              <w:t>1500m</w:t>
            </w:r>
            <w:r>
              <w:rPr>
                <w:rFonts w:hint="eastAsia"/>
                <w:sz w:val="22"/>
                <w:szCs w:val="22"/>
                <w:vertAlign w:val="superscript"/>
              </w:rPr>
              <w:t>2</w:t>
            </w:r>
            <w:r>
              <w:rPr>
                <w:rFonts w:hint="eastAsia"/>
                <w:sz w:val="22"/>
                <w:szCs w:val="22"/>
              </w:rPr>
              <w:t>，支流防汛道路</w:t>
            </w:r>
            <w:r>
              <w:rPr>
                <w:rFonts w:hint="eastAsia"/>
                <w:sz w:val="22"/>
                <w:szCs w:val="22"/>
              </w:rPr>
              <w:t>0.943km</w:t>
            </w:r>
            <w:r>
              <w:rPr>
                <w:rFonts w:hint="eastAsia"/>
                <w:sz w:val="22"/>
                <w:szCs w:val="22"/>
              </w:rPr>
              <w:t>，上堤道路</w:t>
            </w:r>
            <w:r>
              <w:rPr>
                <w:rFonts w:hint="eastAsia"/>
                <w:sz w:val="22"/>
                <w:szCs w:val="22"/>
              </w:rPr>
              <w:t>0.41km</w:t>
            </w:r>
            <w:r>
              <w:rPr>
                <w:rFonts w:hint="eastAsia"/>
                <w:sz w:val="22"/>
                <w:szCs w:val="22"/>
              </w:rPr>
              <w:t>；新建跨支河桥梁</w:t>
            </w: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</w:rPr>
              <w:t>座；治理支河支沟口段共</w:t>
            </w:r>
            <w:r>
              <w:rPr>
                <w:rFonts w:hint="eastAsia"/>
                <w:sz w:val="22"/>
                <w:szCs w:val="22"/>
              </w:rPr>
              <w:t>0.465km</w:t>
            </w:r>
            <w:r>
              <w:rPr>
                <w:rFonts w:hint="eastAsia"/>
                <w:sz w:val="22"/>
                <w:szCs w:val="22"/>
              </w:rPr>
              <w:t>（柏村山河</w:t>
            </w:r>
            <w:r>
              <w:rPr>
                <w:rFonts w:hint="eastAsia"/>
                <w:sz w:val="22"/>
                <w:szCs w:val="22"/>
              </w:rPr>
              <w:t>0.31km</w:t>
            </w:r>
            <w:r>
              <w:rPr>
                <w:rFonts w:hint="eastAsia"/>
                <w:sz w:val="22"/>
                <w:szCs w:val="22"/>
              </w:rPr>
              <w:t>，松溪河</w:t>
            </w:r>
            <w:r>
              <w:rPr>
                <w:rFonts w:hint="eastAsia"/>
                <w:sz w:val="22"/>
                <w:szCs w:val="22"/>
              </w:rPr>
              <w:t>0.155km</w:t>
            </w:r>
            <w:r>
              <w:rPr>
                <w:rFonts w:hint="eastAsia"/>
                <w:sz w:val="22"/>
                <w:szCs w:val="22"/>
              </w:rPr>
              <w:t>）等</w:t>
            </w:r>
          </w:p>
          <w:p w14:paraId="32DFC668" w14:textId="19F215FF" w:rsidR="008D08FF" w:rsidRPr="002A48AA" w:rsidRDefault="008D08FF" w:rsidP="006E4510">
            <w:pPr>
              <w:widowControl/>
              <w:spacing w:line="320" w:lineRule="exact"/>
              <w:rPr>
                <w:color w:val="000000"/>
                <w:kern w:val="0"/>
                <w:sz w:val="22"/>
              </w:rPr>
            </w:pPr>
          </w:p>
        </w:tc>
        <w:tc>
          <w:tcPr>
            <w:tcW w:w="1127" w:type="dxa"/>
            <w:vAlign w:val="center"/>
          </w:tcPr>
          <w:p w14:paraId="4DCB432C" w14:textId="7742A87B" w:rsidR="008D08FF" w:rsidRPr="002A48AA" w:rsidRDefault="005B430C" w:rsidP="006E4510">
            <w:pPr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1800</w:t>
            </w:r>
          </w:p>
        </w:tc>
      </w:tr>
      <w:tr w:rsidR="008D08FF" w:rsidRPr="002A48AA" w14:paraId="0F04D025" w14:textId="77777777" w:rsidTr="008D08FF">
        <w:tc>
          <w:tcPr>
            <w:tcW w:w="817" w:type="dxa"/>
            <w:vAlign w:val="center"/>
          </w:tcPr>
          <w:p w14:paraId="74286E4F" w14:textId="77777777" w:rsidR="008D08FF" w:rsidRPr="002A48AA" w:rsidRDefault="006E2178" w:rsidP="006E4510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 w:rsidRPr="002A48AA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872" w:type="dxa"/>
            <w:vAlign w:val="center"/>
          </w:tcPr>
          <w:p w14:paraId="4E1CB021" w14:textId="53467683" w:rsidR="008D08FF" w:rsidRPr="002A48AA" w:rsidRDefault="005B430C" w:rsidP="006E4510">
            <w:pPr>
              <w:rPr>
                <w:color w:val="000000"/>
                <w:kern w:val="0"/>
                <w:sz w:val="22"/>
              </w:rPr>
            </w:pPr>
            <w:r w:rsidRPr="005B430C">
              <w:rPr>
                <w:rFonts w:hint="eastAsia"/>
                <w:color w:val="000000"/>
                <w:kern w:val="0"/>
                <w:sz w:val="22"/>
              </w:rPr>
              <w:t>溧水区一干河（沙河口</w:t>
            </w:r>
            <w:r w:rsidRPr="005B430C">
              <w:rPr>
                <w:rFonts w:hint="eastAsia"/>
                <w:color w:val="000000"/>
                <w:kern w:val="0"/>
                <w:sz w:val="22"/>
              </w:rPr>
              <w:t>~</w:t>
            </w:r>
            <w:r w:rsidRPr="005B430C">
              <w:rPr>
                <w:rFonts w:hint="eastAsia"/>
                <w:color w:val="000000"/>
                <w:kern w:val="0"/>
                <w:sz w:val="22"/>
              </w:rPr>
              <w:t>常合高速桥段）治理工程</w:t>
            </w:r>
          </w:p>
        </w:tc>
        <w:tc>
          <w:tcPr>
            <w:tcW w:w="5244" w:type="dxa"/>
            <w:vAlign w:val="center"/>
          </w:tcPr>
          <w:p w14:paraId="332A94E2" w14:textId="77777777" w:rsidR="00DC33CD" w:rsidRDefault="00DC33CD" w:rsidP="00DC33CD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堤顶高程达标、新建堤顶道路、岸坡防护（采用雷诺护垫护砌）、河底清淤深度为</w:t>
            </w:r>
            <w:r>
              <w:rPr>
                <w:rFonts w:hint="eastAsia"/>
                <w:sz w:val="22"/>
                <w:szCs w:val="22"/>
              </w:rPr>
              <w:t>0.5m</w:t>
            </w:r>
            <w:r>
              <w:rPr>
                <w:rFonts w:hint="eastAsia"/>
                <w:sz w:val="22"/>
                <w:szCs w:val="22"/>
              </w:rPr>
              <w:t>；堤后填塘固基。沿线堤防配套建筑物拆建及改造</w:t>
            </w:r>
          </w:p>
          <w:p w14:paraId="3D9DBD54" w14:textId="44F24BA7" w:rsidR="008D08FF" w:rsidRPr="002A48AA" w:rsidRDefault="008D08FF" w:rsidP="006E4510">
            <w:pPr>
              <w:spacing w:line="320" w:lineRule="exact"/>
              <w:rPr>
                <w:color w:val="000000"/>
                <w:kern w:val="0"/>
                <w:sz w:val="22"/>
              </w:rPr>
            </w:pPr>
          </w:p>
        </w:tc>
        <w:tc>
          <w:tcPr>
            <w:tcW w:w="1127" w:type="dxa"/>
            <w:vAlign w:val="center"/>
          </w:tcPr>
          <w:p w14:paraId="67750319" w14:textId="1E4D0D01" w:rsidR="008D08FF" w:rsidRPr="002A48AA" w:rsidRDefault="005B430C" w:rsidP="006E4510">
            <w:pPr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900</w:t>
            </w:r>
          </w:p>
        </w:tc>
      </w:tr>
      <w:tr w:rsidR="008D08FF" w:rsidRPr="002A48AA" w14:paraId="2F804098" w14:textId="77777777" w:rsidTr="004464B2">
        <w:trPr>
          <w:trHeight w:val="545"/>
        </w:trPr>
        <w:tc>
          <w:tcPr>
            <w:tcW w:w="7933" w:type="dxa"/>
            <w:gridSpan w:val="3"/>
            <w:vAlign w:val="center"/>
          </w:tcPr>
          <w:p w14:paraId="24CCDCCC" w14:textId="77777777" w:rsidR="008D08FF" w:rsidRPr="002A48AA" w:rsidRDefault="008D08FF" w:rsidP="008D08FF">
            <w:pPr>
              <w:widowControl/>
              <w:spacing w:line="400" w:lineRule="exact"/>
              <w:jc w:val="center"/>
              <w:rPr>
                <w:b/>
                <w:color w:val="000000"/>
                <w:kern w:val="0"/>
                <w:sz w:val="22"/>
              </w:rPr>
            </w:pPr>
            <w:r w:rsidRPr="002A48AA">
              <w:rPr>
                <w:b/>
                <w:color w:val="000000"/>
                <w:kern w:val="0"/>
                <w:sz w:val="22"/>
              </w:rPr>
              <w:t>小</w:t>
            </w:r>
            <w:r w:rsidR="004464B2" w:rsidRPr="002A48AA">
              <w:rPr>
                <w:b/>
                <w:color w:val="000000"/>
                <w:kern w:val="0"/>
                <w:sz w:val="22"/>
              </w:rPr>
              <w:t xml:space="preserve">  </w:t>
            </w:r>
            <w:r w:rsidRPr="002A48AA">
              <w:rPr>
                <w:b/>
                <w:color w:val="000000"/>
                <w:kern w:val="0"/>
                <w:sz w:val="22"/>
              </w:rPr>
              <w:t>计</w:t>
            </w:r>
          </w:p>
        </w:tc>
        <w:tc>
          <w:tcPr>
            <w:tcW w:w="1127" w:type="dxa"/>
            <w:vAlign w:val="center"/>
          </w:tcPr>
          <w:p w14:paraId="623F3FD2" w14:textId="0CF88FD8" w:rsidR="008D08FF" w:rsidRPr="002A48AA" w:rsidRDefault="005B430C" w:rsidP="008D08FF">
            <w:pPr>
              <w:widowControl/>
              <w:spacing w:line="40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2700</w:t>
            </w:r>
          </w:p>
        </w:tc>
      </w:tr>
    </w:tbl>
    <w:p w14:paraId="663AD0DF" w14:textId="77777777" w:rsidR="008D08FF" w:rsidRPr="002A48AA" w:rsidRDefault="008D08FF" w:rsidP="00796092">
      <w:pPr>
        <w:spacing w:line="600" w:lineRule="exact"/>
        <w:ind w:firstLineChars="200" w:firstLine="420"/>
        <w:rPr>
          <w:rFonts w:eastAsia="仿宋_GB2312"/>
        </w:rPr>
      </w:pPr>
    </w:p>
    <w:p w14:paraId="796BEA0D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（三）绩效目标</w:t>
      </w:r>
    </w:p>
    <w:p w14:paraId="3BFEFC45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（包括绩效总目标和年度目标）</w:t>
      </w:r>
    </w:p>
    <w:p w14:paraId="4020AD2C" w14:textId="0FD1070F" w:rsidR="00224176" w:rsidRPr="002A48AA" w:rsidRDefault="00224176" w:rsidP="00224176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</w:rPr>
        <w:t>1.</w:t>
      </w:r>
      <w:r w:rsidRPr="002A48AA">
        <w:rPr>
          <w:rFonts w:eastAsia="仿宋"/>
          <w:color w:val="000000"/>
          <w:kern w:val="0"/>
          <w:sz w:val="32"/>
          <w:szCs w:val="32"/>
        </w:rPr>
        <w:t>绩效总目标。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新建</w:t>
      </w:r>
      <w:r w:rsidRPr="002A48AA">
        <w:rPr>
          <w:rFonts w:eastAsia="仿宋"/>
          <w:color w:val="000000"/>
          <w:kern w:val="0"/>
          <w:sz w:val="32"/>
          <w:szCs w:val="32"/>
        </w:rPr>
        <w:t>加固</w:t>
      </w:r>
      <w:r w:rsidR="006F518B">
        <w:rPr>
          <w:rFonts w:eastAsia="仿宋" w:hint="eastAsia"/>
          <w:color w:val="000000"/>
          <w:kern w:val="0"/>
          <w:sz w:val="32"/>
          <w:szCs w:val="32"/>
        </w:rPr>
        <w:t>胥河</w:t>
      </w:r>
      <w:r w:rsidR="006F518B">
        <w:rPr>
          <w:rFonts w:eastAsia="仿宋"/>
          <w:color w:val="000000"/>
          <w:kern w:val="0"/>
          <w:sz w:val="32"/>
          <w:szCs w:val="32"/>
        </w:rPr>
        <w:t>、一干河</w:t>
      </w:r>
      <w:r w:rsidRPr="002A48AA">
        <w:rPr>
          <w:rFonts w:eastAsia="仿宋"/>
          <w:color w:val="000000"/>
          <w:kern w:val="0"/>
          <w:sz w:val="32"/>
          <w:szCs w:val="32"/>
        </w:rPr>
        <w:t>、句容河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、云鹤支河</w:t>
      </w:r>
      <w:r w:rsidRPr="002A48AA">
        <w:rPr>
          <w:rFonts w:eastAsia="仿宋"/>
          <w:color w:val="000000"/>
          <w:kern w:val="0"/>
          <w:sz w:val="32"/>
          <w:szCs w:val="32"/>
        </w:rPr>
        <w:t>堤防约</w:t>
      </w:r>
      <w:r w:rsidR="006F518B">
        <w:rPr>
          <w:rFonts w:eastAsia="仿宋"/>
          <w:color w:val="000000"/>
          <w:kern w:val="0"/>
          <w:sz w:val="32"/>
          <w:szCs w:val="32"/>
        </w:rPr>
        <w:t>67</w:t>
      </w:r>
      <w:r w:rsidRPr="002A48AA">
        <w:rPr>
          <w:rFonts w:eastAsia="仿宋"/>
          <w:color w:val="000000"/>
          <w:kern w:val="0"/>
          <w:sz w:val="32"/>
          <w:szCs w:val="32"/>
        </w:rPr>
        <w:t>公里，达到规划防洪标准。完成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水碧桥</w:t>
      </w:r>
      <w:r w:rsidRPr="002A48AA">
        <w:rPr>
          <w:rFonts w:eastAsia="仿宋"/>
          <w:color w:val="000000"/>
          <w:kern w:val="0"/>
          <w:sz w:val="32"/>
          <w:szCs w:val="32"/>
        </w:rPr>
        <w:t>泵站建设，新增</w:t>
      </w:r>
      <w:r w:rsidR="00E0233D">
        <w:rPr>
          <w:rFonts w:eastAsia="仿宋" w:hint="eastAsia"/>
          <w:color w:val="000000"/>
          <w:kern w:val="0"/>
          <w:sz w:val="32"/>
          <w:szCs w:val="32"/>
        </w:rPr>
        <w:t>引水流量</w:t>
      </w:r>
      <w:r w:rsidRPr="002A48AA">
        <w:rPr>
          <w:rFonts w:eastAsia="仿宋"/>
          <w:color w:val="000000"/>
          <w:kern w:val="0"/>
          <w:sz w:val="32"/>
          <w:szCs w:val="32"/>
        </w:rPr>
        <w:t>约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50</w:t>
      </w:r>
      <w:r w:rsidRPr="002A48AA">
        <w:rPr>
          <w:rFonts w:eastAsia="仿宋"/>
          <w:color w:val="000000"/>
          <w:kern w:val="0"/>
          <w:sz w:val="32"/>
          <w:szCs w:val="32"/>
        </w:rPr>
        <w:t>m</w:t>
      </w:r>
      <w:r w:rsidRPr="002A48AA">
        <w:rPr>
          <w:rFonts w:eastAsia="仿宋"/>
          <w:color w:val="000000"/>
          <w:kern w:val="0"/>
          <w:sz w:val="32"/>
          <w:szCs w:val="32"/>
          <w:vertAlign w:val="superscript"/>
        </w:rPr>
        <w:t>3</w:t>
      </w:r>
      <w:r w:rsidRPr="002A48AA">
        <w:rPr>
          <w:rFonts w:eastAsia="仿宋"/>
          <w:color w:val="000000"/>
          <w:kern w:val="0"/>
          <w:sz w:val="32"/>
          <w:szCs w:val="32"/>
        </w:rPr>
        <w:t>/s</w:t>
      </w:r>
      <w:r w:rsidRPr="002A48AA">
        <w:rPr>
          <w:rFonts w:eastAsia="仿宋"/>
          <w:color w:val="000000"/>
          <w:kern w:val="0"/>
          <w:sz w:val="32"/>
          <w:szCs w:val="32"/>
        </w:rPr>
        <w:t>。</w:t>
      </w:r>
    </w:p>
    <w:p w14:paraId="40A03D1D" w14:textId="2DE4A77F" w:rsidR="00224176" w:rsidRPr="002A48AA" w:rsidRDefault="00224176" w:rsidP="00224176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</w:rPr>
        <w:lastRenderedPageBreak/>
        <w:t>2.</w:t>
      </w:r>
      <w:r w:rsidRPr="002A48AA">
        <w:rPr>
          <w:rFonts w:eastAsia="仿宋"/>
          <w:color w:val="000000"/>
          <w:kern w:val="0"/>
          <w:sz w:val="32"/>
          <w:szCs w:val="32"/>
        </w:rPr>
        <w:t>年度目标。</w:t>
      </w:r>
      <w:r w:rsidR="006F518B">
        <w:rPr>
          <w:rFonts w:eastAsia="仿宋" w:hint="eastAsia"/>
          <w:color w:val="000000"/>
          <w:kern w:val="0"/>
          <w:sz w:val="32"/>
          <w:szCs w:val="32"/>
        </w:rPr>
        <w:t>续建</w:t>
      </w:r>
      <w:r w:rsidRPr="002A48AA">
        <w:rPr>
          <w:rFonts w:eastAsia="仿宋"/>
          <w:color w:val="000000"/>
          <w:kern w:val="0"/>
          <w:sz w:val="32"/>
          <w:szCs w:val="32"/>
        </w:rPr>
        <w:t>江宁区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句容河综合整治工程</w:t>
      </w:r>
      <w:r w:rsidRPr="002A48AA">
        <w:rPr>
          <w:rFonts w:eastAsia="仿宋"/>
          <w:color w:val="000000"/>
          <w:kern w:val="0"/>
          <w:sz w:val="32"/>
          <w:szCs w:val="32"/>
        </w:rPr>
        <w:t>、</w:t>
      </w:r>
      <w:r w:rsidR="00F86FDC" w:rsidRPr="002A48AA">
        <w:rPr>
          <w:rFonts w:eastAsia="仿宋"/>
          <w:color w:val="000000"/>
          <w:kern w:val="0"/>
          <w:sz w:val="32"/>
          <w:szCs w:val="32"/>
        </w:rPr>
        <w:t>溧水区云鹤支河综合整治工程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t>、高淳区水碧桥泵站工程，</w:t>
      </w:r>
      <w:r w:rsidR="006F518B">
        <w:rPr>
          <w:rFonts w:eastAsia="仿宋"/>
          <w:color w:val="000000"/>
          <w:kern w:val="0"/>
          <w:sz w:val="32"/>
          <w:szCs w:val="32"/>
        </w:rPr>
        <w:t>启动</w:t>
      </w:r>
      <w:r w:rsidR="006F518B" w:rsidRPr="005B430C">
        <w:rPr>
          <w:rFonts w:hint="eastAsia"/>
          <w:color w:val="000000"/>
          <w:kern w:val="0"/>
          <w:sz w:val="22"/>
        </w:rPr>
        <w:t>高淳区胥河治理工程</w:t>
      </w:r>
      <w:r w:rsidR="006F518B">
        <w:rPr>
          <w:rFonts w:hint="eastAsia"/>
          <w:color w:val="000000"/>
          <w:kern w:val="0"/>
          <w:sz w:val="22"/>
        </w:rPr>
        <w:t>、</w:t>
      </w:r>
      <w:r w:rsidR="006F518B" w:rsidRPr="005B430C">
        <w:rPr>
          <w:rFonts w:hint="eastAsia"/>
          <w:color w:val="000000"/>
          <w:kern w:val="0"/>
          <w:sz w:val="22"/>
        </w:rPr>
        <w:t>溧水区一干河（沙河口</w:t>
      </w:r>
      <w:r w:rsidR="006F518B" w:rsidRPr="005B430C">
        <w:rPr>
          <w:rFonts w:hint="eastAsia"/>
          <w:color w:val="000000"/>
          <w:kern w:val="0"/>
          <w:sz w:val="22"/>
        </w:rPr>
        <w:t>~</w:t>
      </w:r>
      <w:r w:rsidR="006F518B" w:rsidRPr="005B430C">
        <w:rPr>
          <w:rFonts w:hint="eastAsia"/>
          <w:color w:val="000000"/>
          <w:kern w:val="0"/>
          <w:sz w:val="22"/>
        </w:rPr>
        <w:t>常合高速桥段）治理工程</w:t>
      </w:r>
      <w:r w:rsidR="006F518B">
        <w:rPr>
          <w:rFonts w:hint="eastAsia"/>
          <w:color w:val="000000"/>
          <w:kern w:val="0"/>
          <w:sz w:val="22"/>
        </w:rPr>
        <w:t>和</w:t>
      </w:r>
      <w:r w:rsidR="006F518B" w:rsidRPr="006F518B">
        <w:rPr>
          <w:rFonts w:hint="eastAsia"/>
          <w:color w:val="000000"/>
          <w:kern w:val="0"/>
          <w:sz w:val="22"/>
        </w:rPr>
        <w:t>长江南京河段八卦洲汊道河道整治工程增补工程</w:t>
      </w:r>
      <w:r w:rsidR="006F518B">
        <w:rPr>
          <w:rFonts w:hint="eastAsia"/>
          <w:color w:val="000000"/>
          <w:kern w:val="0"/>
          <w:sz w:val="22"/>
        </w:rPr>
        <w:t>，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t>202</w:t>
      </w:r>
      <w:r w:rsidR="006F518B">
        <w:rPr>
          <w:rFonts w:eastAsia="仿宋"/>
          <w:color w:val="000000"/>
          <w:kern w:val="0"/>
          <w:sz w:val="32"/>
          <w:szCs w:val="32"/>
        </w:rPr>
        <w:t>3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t>年实际完成投资约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t>3.</w:t>
      </w:r>
      <w:r w:rsidR="006F518B">
        <w:rPr>
          <w:rFonts w:eastAsia="仿宋"/>
          <w:color w:val="000000"/>
          <w:kern w:val="0"/>
          <w:sz w:val="32"/>
          <w:szCs w:val="32"/>
        </w:rPr>
        <w:t>96</w:t>
      </w:r>
      <w:r w:rsidR="004464B2" w:rsidRPr="002A48AA">
        <w:rPr>
          <w:rFonts w:eastAsia="仿宋"/>
          <w:color w:val="000000"/>
          <w:kern w:val="0"/>
          <w:sz w:val="32"/>
          <w:szCs w:val="32"/>
        </w:rPr>
        <w:t>亿元</w:t>
      </w:r>
      <w:r w:rsidRPr="002A48AA">
        <w:rPr>
          <w:rFonts w:eastAsia="仿宋"/>
          <w:color w:val="000000"/>
          <w:kern w:val="0"/>
          <w:sz w:val="32"/>
          <w:szCs w:val="32"/>
        </w:rPr>
        <w:t>。</w:t>
      </w:r>
    </w:p>
    <w:p w14:paraId="5E5549FD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24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二、评价结论</w:t>
      </w:r>
    </w:p>
    <w:p w14:paraId="0904618E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  <w:highlight w:val="lightGray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（评价的对象、范围及评价结论、评分结果）</w:t>
      </w:r>
    </w:p>
    <w:p w14:paraId="081F349E" w14:textId="77777777" w:rsidR="004464B2" w:rsidRPr="002A48AA" w:rsidRDefault="004464B2" w:rsidP="004464B2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（一）评价的对象</w:t>
      </w:r>
      <w:r w:rsidR="00A505AB" w:rsidRPr="002A48AA">
        <w:rPr>
          <w:rFonts w:eastAsia="楷体"/>
          <w:color w:val="000000"/>
          <w:kern w:val="0"/>
          <w:sz w:val="32"/>
          <w:szCs w:val="32"/>
        </w:rPr>
        <w:t>及范围</w:t>
      </w:r>
    </w:p>
    <w:p w14:paraId="3032556F" w14:textId="1F41DB0E" w:rsidR="004464B2" w:rsidRPr="002A48AA" w:rsidRDefault="00A505AB" w:rsidP="004464B2">
      <w:pPr>
        <w:widowControl/>
        <w:ind w:firstLineChars="200" w:firstLine="640"/>
        <w:jc w:val="left"/>
        <w:rPr>
          <w:rFonts w:eastAsia="仿宋_GB2312"/>
          <w:sz w:val="32"/>
          <w:szCs w:val="32"/>
        </w:rPr>
      </w:pPr>
      <w:r w:rsidRPr="002A48AA">
        <w:rPr>
          <w:rFonts w:eastAsia="仿宋_GB2312"/>
          <w:sz w:val="32"/>
          <w:szCs w:val="32"/>
        </w:rPr>
        <w:t>根据《关于开展</w:t>
      </w:r>
      <w:r w:rsidR="006F518B" w:rsidRPr="002A48AA">
        <w:rPr>
          <w:rFonts w:eastAsia="仿宋_GB2312"/>
          <w:sz w:val="32"/>
          <w:szCs w:val="32"/>
        </w:rPr>
        <w:t>202</w:t>
      </w:r>
      <w:r w:rsidR="006F518B">
        <w:rPr>
          <w:rFonts w:eastAsia="仿宋_GB2312"/>
          <w:sz w:val="32"/>
          <w:szCs w:val="32"/>
        </w:rPr>
        <w:t>3</w:t>
      </w:r>
      <w:r w:rsidRPr="002A48AA">
        <w:rPr>
          <w:rFonts w:eastAsia="仿宋_GB2312"/>
          <w:sz w:val="32"/>
          <w:szCs w:val="32"/>
        </w:rPr>
        <w:t>年度预算绩效信息公开工作的通知》及其他相关要求，结合评价项目的特性，对</w:t>
      </w:r>
      <w:r w:rsidR="006F518B" w:rsidRPr="002A48AA">
        <w:rPr>
          <w:rFonts w:eastAsia="仿宋_GB2312"/>
          <w:sz w:val="32"/>
          <w:szCs w:val="32"/>
        </w:rPr>
        <w:t>202</w:t>
      </w:r>
      <w:r w:rsidR="006F518B">
        <w:rPr>
          <w:rFonts w:eastAsia="仿宋_GB2312"/>
          <w:sz w:val="32"/>
          <w:szCs w:val="32"/>
        </w:rPr>
        <w:t>3</w:t>
      </w:r>
      <w:r w:rsidRPr="002A48AA">
        <w:rPr>
          <w:rFonts w:eastAsia="仿宋_GB2312"/>
          <w:sz w:val="32"/>
          <w:szCs w:val="32"/>
        </w:rPr>
        <w:t>年防洪减灾项目的建设数量、质量、时效、成本、经济效益、服务对象满意度指标范围进行评价。</w:t>
      </w:r>
    </w:p>
    <w:p w14:paraId="16045A78" w14:textId="77777777" w:rsidR="004464B2" w:rsidRPr="002A48AA" w:rsidRDefault="004464B2" w:rsidP="004464B2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（二）评价结论</w:t>
      </w:r>
    </w:p>
    <w:p w14:paraId="400F6A96" w14:textId="3C7D5A23" w:rsidR="004464B2" w:rsidRPr="002A48AA" w:rsidRDefault="004464B2" w:rsidP="004464B2">
      <w:pPr>
        <w:widowControl/>
        <w:ind w:firstLineChars="200" w:firstLine="640"/>
        <w:jc w:val="left"/>
        <w:rPr>
          <w:rFonts w:eastAsia="仿宋_GB2312"/>
          <w:sz w:val="32"/>
          <w:szCs w:val="32"/>
        </w:rPr>
      </w:pPr>
      <w:r w:rsidRPr="002A48AA">
        <w:rPr>
          <w:rFonts w:eastAsia="仿宋_GB2312"/>
          <w:sz w:val="32"/>
          <w:szCs w:val="32"/>
        </w:rPr>
        <w:t>经评价，</w:t>
      </w:r>
      <w:r w:rsidR="006F518B" w:rsidRPr="002A48AA">
        <w:rPr>
          <w:rFonts w:eastAsia="仿宋_GB2312"/>
          <w:sz w:val="32"/>
          <w:szCs w:val="32"/>
        </w:rPr>
        <w:t>202</w:t>
      </w:r>
      <w:r w:rsidR="006F518B">
        <w:rPr>
          <w:rFonts w:eastAsia="仿宋_GB2312"/>
          <w:sz w:val="32"/>
          <w:szCs w:val="32"/>
        </w:rPr>
        <w:t>3</w:t>
      </w:r>
      <w:r w:rsidRPr="002A48AA">
        <w:rPr>
          <w:rFonts w:eastAsia="仿宋_GB2312"/>
          <w:sz w:val="32"/>
          <w:szCs w:val="32"/>
        </w:rPr>
        <w:t>年防洪减灾项目市级专项资金使用绩效评价为</w:t>
      </w:r>
      <w:r w:rsidRPr="002A48AA">
        <w:rPr>
          <w:rFonts w:eastAsia="仿宋_GB2312"/>
          <w:sz w:val="32"/>
          <w:szCs w:val="32"/>
        </w:rPr>
        <w:t>9</w:t>
      </w:r>
      <w:r w:rsidR="009A03D7">
        <w:rPr>
          <w:rFonts w:eastAsia="仿宋_GB2312"/>
          <w:sz w:val="32"/>
          <w:szCs w:val="32"/>
        </w:rPr>
        <w:t>6</w:t>
      </w:r>
      <w:r w:rsidRPr="002A48AA">
        <w:rPr>
          <w:rFonts w:eastAsia="仿宋_GB2312"/>
          <w:sz w:val="32"/>
          <w:szCs w:val="32"/>
        </w:rPr>
        <w:t>分，绩效等级为</w:t>
      </w:r>
      <w:r w:rsidRPr="002A48AA">
        <w:rPr>
          <w:rFonts w:eastAsia="仿宋_GB2312"/>
          <w:sz w:val="32"/>
          <w:szCs w:val="32"/>
        </w:rPr>
        <w:t>“</w:t>
      </w:r>
      <w:r w:rsidRPr="002A48AA">
        <w:rPr>
          <w:rFonts w:eastAsia="仿宋_GB2312"/>
          <w:sz w:val="32"/>
          <w:szCs w:val="32"/>
        </w:rPr>
        <w:t>优秀</w:t>
      </w:r>
      <w:r w:rsidRPr="002A48AA">
        <w:rPr>
          <w:rFonts w:eastAsia="仿宋_GB2312"/>
          <w:sz w:val="32"/>
          <w:szCs w:val="32"/>
        </w:rPr>
        <w:t>”</w:t>
      </w:r>
      <w:r w:rsidRPr="002A48AA">
        <w:rPr>
          <w:rFonts w:eastAsia="仿宋_GB2312"/>
          <w:sz w:val="32"/>
          <w:szCs w:val="32"/>
        </w:rPr>
        <w:t>（评分情况详见附件）。</w:t>
      </w:r>
    </w:p>
    <w:p w14:paraId="2A78D0CA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三、项目成效</w:t>
      </w:r>
    </w:p>
    <w:p w14:paraId="77EE961E" w14:textId="77777777" w:rsidR="00A433AD" w:rsidRPr="002A48AA" w:rsidRDefault="00A433AD" w:rsidP="00A433AD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  <w:highlight w:val="lightGray"/>
        </w:rPr>
        <w:t>（着眼于项目全过程管理，提炼总结项目取得的成效）</w:t>
      </w:r>
    </w:p>
    <w:p w14:paraId="1701FAB5" w14:textId="77777777" w:rsidR="00A505AB" w:rsidRPr="002A48AA" w:rsidRDefault="00A505AB" w:rsidP="0015736E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（一）项目进度质量情况</w:t>
      </w:r>
    </w:p>
    <w:p w14:paraId="41FBA455" w14:textId="27915CF5" w:rsidR="00A505AB" w:rsidRPr="002A48AA" w:rsidRDefault="00A505AB" w:rsidP="0015736E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2A48AA">
        <w:rPr>
          <w:rFonts w:eastAsia="仿宋_GB2312"/>
          <w:color w:val="000000"/>
          <w:kern w:val="0"/>
          <w:sz w:val="32"/>
          <w:szCs w:val="32"/>
        </w:rPr>
        <w:t>通过狠抓项目前期工作、分解进度目标任务、压实各级管理责任等措施手段，</w:t>
      </w:r>
      <w:r w:rsidR="006F518B" w:rsidRPr="002A48AA">
        <w:rPr>
          <w:rFonts w:eastAsia="仿宋_GB2312"/>
          <w:color w:val="000000"/>
          <w:kern w:val="0"/>
          <w:sz w:val="32"/>
          <w:szCs w:val="32"/>
        </w:rPr>
        <w:t>202</w:t>
      </w:r>
      <w:r w:rsidR="006F518B">
        <w:rPr>
          <w:rFonts w:eastAsia="仿宋_GB2312"/>
          <w:color w:val="000000"/>
          <w:kern w:val="0"/>
          <w:sz w:val="32"/>
          <w:szCs w:val="32"/>
        </w:rPr>
        <w:t>3</w:t>
      </w:r>
      <w:r w:rsidRPr="002A48AA">
        <w:rPr>
          <w:rFonts w:eastAsia="仿宋_GB2312"/>
          <w:color w:val="000000"/>
          <w:kern w:val="0"/>
          <w:sz w:val="32"/>
          <w:szCs w:val="32"/>
        </w:rPr>
        <w:t>年完成</w:t>
      </w:r>
      <w:r w:rsidR="006F518B">
        <w:rPr>
          <w:rFonts w:eastAsia="仿宋" w:hint="eastAsia"/>
          <w:color w:val="000000"/>
          <w:kern w:val="0"/>
          <w:sz w:val="32"/>
          <w:szCs w:val="32"/>
        </w:rPr>
        <w:t>续建</w:t>
      </w:r>
      <w:r w:rsidR="006F518B" w:rsidRPr="002A48AA">
        <w:rPr>
          <w:rFonts w:eastAsia="仿宋"/>
          <w:color w:val="000000"/>
          <w:kern w:val="0"/>
          <w:sz w:val="32"/>
          <w:szCs w:val="32"/>
        </w:rPr>
        <w:t>江宁区句容河综合整治工程、溧水区云鹤支河综合整治工程、高淳区水碧桥泵站工程，</w:t>
      </w:r>
      <w:r w:rsidR="006F518B">
        <w:rPr>
          <w:rFonts w:eastAsia="仿宋"/>
          <w:color w:val="000000"/>
          <w:kern w:val="0"/>
          <w:sz w:val="32"/>
          <w:szCs w:val="32"/>
        </w:rPr>
        <w:t>启动</w:t>
      </w:r>
      <w:r w:rsidR="006F518B" w:rsidRPr="005B430C">
        <w:rPr>
          <w:rFonts w:hint="eastAsia"/>
          <w:color w:val="000000"/>
          <w:kern w:val="0"/>
          <w:sz w:val="22"/>
        </w:rPr>
        <w:t>高淳区胥河治理工程</w:t>
      </w:r>
      <w:r w:rsidR="006F518B">
        <w:rPr>
          <w:rFonts w:hint="eastAsia"/>
          <w:color w:val="000000"/>
          <w:kern w:val="0"/>
          <w:sz w:val="22"/>
        </w:rPr>
        <w:t>、</w:t>
      </w:r>
      <w:r w:rsidR="006F518B" w:rsidRPr="005B430C">
        <w:rPr>
          <w:rFonts w:hint="eastAsia"/>
          <w:color w:val="000000"/>
          <w:kern w:val="0"/>
          <w:sz w:val="22"/>
        </w:rPr>
        <w:t>溧水区一干河（沙河口</w:t>
      </w:r>
      <w:r w:rsidR="006F518B" w:rsidRPr="005B430C">
        <w:rPr>
          <w:rFonts w:hint="eastAsia"/>
          <w:color w:val="000000"/>
          <w:kern w:val="0"/>
          <w:sz w:val="22"/>
        </w:rPr>
        <w:t>~</w:t>
      </w:r>
      <w:r w:rsidR="006F518B" w:rsidRPr="005B430C">
        <w:rPr>
          <w:rFonts w:hint="eastAsia"/>
          <w:color w:val="000000"/>
          <w:kern w:val="0"/>
          <w:sz w:val="22"/>
        </w:rPr>
        <w:t>常合高速桥段）治理工程</w:t>
      </w:r>
      <w:r w:rsidR="006F518B">
        <w:rPr>
          <w:rFonts w:hint="eastAsia"/>
          <w:color w:val="000000"/>
          <w:kern w:val="0"/>
          <w:sz w:val="22"/>
        </w:rPr>
        <w:t>和</w:t>
      </w:r>
      <w:r w:rsidR="006F518B" w:rsidRPr="006F518B">
        <w:rPr>
          <w:rFonts w:hint="eastAsia"/>
          <w:color w:val="000000"/>
          <w:kern w:val="0"/>
          <w:sz w:val="22"/>
        </w:rPr>
        <w:t>长江南京河段八卦洲汊道河道整治工程增补工程</w:t>
      </w:r>
      <w:r w:rsidR="006F518B">
        <w:rPr>
          <w:rFonts w:hint="eastAsia"/>
          <w:color w:val="000000"/>
          <w:kern w:val="0"/>
          <w:sz w:val="22"/>
        </w:rPr>
        <w:t>，</w:t>
      </w:r>
      <w:r w:rsidRPr="002A48AA">
        <w:rPr>
          <w:rFonts w:eastAsia="仿宋_GB2312"/>
          <w:color w:val="000000"/>
          <w:kern w:val="0"/>
          <w:sz w:val="32"/>
          <w:szCs w:val="32"/>
        </w:rPr>
        <w:t>，达到序时进</w:t>
      </w:r>
      <w:r w:rsidRPr="002A48AA">
        <w:rPr>
          <w:rFonts w:eastAsia="仿宋_GB2312"/>
          <w:color w:val="000000"/>
          <w:kern w:val="0"/>
          <w:sz w:val="32"/>
          <w:szCs w:val="32"/>
        </w:rPr>
        <w:lastRenderedPageBreak/>
        <w:t>度目标。通过开展质量提升专项行动、法人和质量工作考核、推进分级稽察等多种方式，督促项目法人严格基建程序管理，加强工程质量、安全、建设进度、设计变更、施工图、资金管理及组织实施等，稳步提升水利工程质量优良率。</w:t>
      </w:r>
      <w:r w:rsidRPr="002A48AA">
        <w:rPr>
          <w:rFonts w:eastAsia="仿宋_GB2312"/>
          <w:color w:val="000000"/>
          <w:kern w:val="0"/>
          <w:sz w:val="32"/>
          <w:szCs w:val="32"/>
        </w:rPr>
        <w:t xml:space="preserve"> </w:t>
      </w:r>
    </w:p>
    <w:p w14:paraId="6DDC1BA8" w14:textId="77777777" w:rsidR="00A505AB" w:rsidRPr="002A48AA" w:rsidRDefault="00A505AB" w:rsidP="0015736E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（二）项目资金管理情况</w:t>
      </w:r>
    </w:p>
    <w:p w14:paraId="301DE083" w14:textId="03FC5E89" w:rsidR="00A505AB" w:rsidRPr="002A48AA" w:rsidRDefault="006F518B" w:rsidP="0015736E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2A48AA"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/>
          <w:color w:val="000000"/>
          <w:kern w:val="0"/>
          <w:sz w:val="32"/>
          <w:szCs w:val="32"/>
        </w:rPr>
        <w:t>3</w:t>
      </w:r>
      <w:r w:rsidR="00A505AB" w:rsidRPr="002A48AA">
        <w:rPr>
          <w:rFonts w:eastAsia="仿宋_GB2312"/>
          <w:color w:val="000000"/>
          <w:kern w:val="0"/>
          <w:sz w:val="32"/>
          <w:szCs w:val="32"/>
        </w:rPr>
        <w:t>年防洪减灾项目市级专项资金充分保障了</w:t>
      </w:r>
      <w:r w:rsidRPr="002A48AA">
        <w:rPr>
          <w:rFonts w:eastAsia="仿宋"/>
          <w:color w:val="000000"/>
          <w:kern w:val="0"/>
          <w:sz w:val="32"/>
          <w:szCs w:val="32"/>
        </w:rPr>
        <w:t>江宁区句容河综合整治工程</w:t>
      </w:r>
      <w:r w:rsidR="00A505AB" w:rsidRPr="002A48AA">
        <w:rPr>
          <w:rFonts w:eastAsia="仿宋_GB2312"/>
          <w:color w:val="000000"/>
          <w:kern w:val="0"/>
          <w:sz w:val="32"/>
          <w:szCs w:val="32"/>
        </w:rPr>
        <w:t>等项目按序时进度实施。项目建设资金按照市区两级配比落实，分别纳入年度预算。根据项目建设进度，及时分析汇总，按程序向市财政申请拨付资金。项目实施单位财务管理制度健全，建立了专门账户，资金专款专用，执行有效。</w:t>
      </w:r>
    </w:p>
    <w:p w14:paraId="053ACB66" w14:textId="77777777" w:rsidR="00A505AB" w:rsidRPr="002A48AA" w:rsidRDefault="00A505AB" w:rsidP="0015736E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2A48AA">
        <w:rPr>
          <w:rFonts w:eastAsia="楷体"/>
          <w:color w:val="000000"/>
          <w:kern w:val="0"/>
          <w:sz w:val="32"/>
          <w:szCs w:val="32"/>
        </w:rPr>
        <w:t>（三）项目效益分析</w:t>
      </w:r>
    </w:p>
    <w:p w14:paraId="2DA0695C" w14:textId="6C2776B7" w:rsidR="00A433AD" w:rsidRPr="002A48AA" w:rsidRDefault="006F518B" w:rsidP="003D08CC">
      <w:pPr>
        <w:widowControl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仿宋_GB2312"/>
          <w:color w:val="000000"/>
          <w:kern w:val="0"/>
          <w:sz w:val="32"/>
          <w:szCs w:val="32"/>
        </w:rPr>
        <w:t>202</w:t>
      </w:r>
      <w:r>
        <w:rPr>
          <w:rFonts w:eastAsia="仿宋_GB2312"/>
          <w:color w:val="000000"/>
          <w:kern w:val="0"/>
          <w:sz w:val="32"/>
          <w:szCs w:val="32"/>
        </w:rPr>
        <w:t>3</w:t>
      </w:r>
      <w:r w:rsidR="00A505AB" w:rsidRPr="002A48AA">
        <w:rPr>
          <w:rFonts w:eastAsia="仿宋_GB2312"/>
          <w:color w:val="000000"/>
          <w:kern w:val="0"/>
          <w:sz w:val="32"/>
          <w:szCs w:val="32"/>
        </w:rPr>
        <w:t>年防洪减灾类项目实施进度全部达到预定计划，</w:t>
      </w:r>
      <w:r w:rsidR="001220F8" w:rsidRPr="001220F8">
        <w:rPr>
          <w:rFonts w:eastAsia="仿宋_GB2312"/>
          <w:color w:val="000000"/>
          <w:kern w:val="0"/>
          <w:sz w:val="32"/>
          <w:szCs w:val="32"/>
        </w:rPr>
        <w:t>江宁区句容河堤防局部堤顶高程断面不足、堤身局部渗漏、迎水坡普遍坍塌，溧水区云鹤支河及其支流高家河部分堤段堤顶高程不足</w:t>
      </w:r>
      <w:r w:rsidR="001220F8" w:rsidRPr="001220F8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1220F8" w:rsidRPr="001220F8">
        <w:rPr>
          <w:rFonts w:eastAsia="仿宋_GB2312"/>
          <w:color w:val="000000"/>
          <w:kern w:val="0"/>
          <w:sz w:val="32"/>
          <w:szCs w:val="32"/>
        </w:rPr>
        <w:t>部分堤身填筑质量较差</w:t>
      </w:r>
      <w:r w:rsidR="001220F8" w:rsidRPr="001220F8">
        <w:rPr>
          <w:rFonts w:eastAsia="仿宋_GB2312" w:hint="eastAsia"/>
          <w:color w:val="000000"/>
          <w:kern w:val="0"/>
          <w:sz w:val="32"/>
          <w:szCs w:val="32"/>
        </w:rPr>
        <w:t>等</w:t>
      </w:r>
      <w:r w:rsidR="001220F8">
        <w:rPr>
          <w:rFonts w:eastAsia="仿宋_GB2312"/>
          <w:color w:val="000000"/>
          <w:kern w:val="0"/>
          <w:sz w:val="32"/>
          <w:szCs w:val="32"/>
        </w:rPr>
        <w:t>问题得到有效</w:t>
      </w:r>
      <w:r w:rsidR="001220F8" w:rsidRPr="001220F8">
        <w:rPr>
          <w:rFonts w:eastAsia="仿宋_GB2312"/>
          <w:color w:val="000000"/>
          <w:kern w:val="0"/>
          <w:sz w:val="32"/>
          <w:szCs w:val="32"/>
        </w:rPr>
        <w:t>改善</w:t>
      </w:r>
      <w:r w:rsidR="001220F8">
        <w:rPr>
          <w:rFonts w:eastAsia="仿宋_GB2312"/>
          <w:color w:val="000000"/>
          <w:kern w:val="0"/>
          <w:sz w:val="32"/>
          <w:szCs w:val="32"/>
        </w:rPr>
        <w:t>；</w:t>
      </w:r>
      <w:r w:rsidR="001220F8" w:rsidRPr="001220F8">
        <w:rPr>
          <w:rFonts w:eastAsia="仿宋_GB2312" w:hint="eastAsia"/>
          <w:color w:val="000000"/>
          <w:kern w:val="0"/>
          <w:sz w:val="32"/>
          <w:szCs w:val="32"/>
        </w:rPr>
        <w:t>长江南京河段八卦洲汊道河道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河势进一步稳定</w:t>
      </w:r>
      <w:r w:rsidR="001220F8" w:rsidRPr="001220F8">
        <w:rPr>
          <w:rFonts w:eastAsia="仿宋_GB2312"/>
          <w:color w:val="000000"/>
          <w:kern w:val="0"/>
          <w:sz w:val="32"/>
          <w:szCs w:val="32"/>
        </w:rPr>
        <w:t>。</w:t>
      </w:r>
      <w:r w:rsidR="00A505AB" w:rsidRPr="002A48AA">
        <w:rPr>
          <w:rFonts w:eastAsia="仿宋_GB2312"/>
          <w:color w:val="000000"/>
          <w:kern w:val="0"/>
          <w:sz w:val="32"/>
          <w:szCs w:val="32"/>
        </w:rPr>
        <w:t>施工过程质量、安全、进度管理较好，</w:t>
      </w:r>
      <w:r w:rsidR="003D08CC">
        <w:rPr>
          <w:rFonts w:eastAsia="仿宋_GB2312" w:hint="eastAsia"/>
          <w:spacing w:val="-4"/>
          <w:sz w:val="32"/>
          <w:szCs w:val="32"/>
        </w:rPr>
        <w:t>2021-2022</w:t>
      </w:r>
      <w:r w:rsidR="003D08CC">
        <w:rPr>
          <w:rFonts w:eastAsia="仿宋_GB2312" w:hint="eastAsia"/>
          <w:spacing w:val="-4"/>
          <w:sz w:val="32"/>
          <w:szCs w:val="32"/>
        </w:rPr>
        <w:t>年度省对市水利建设质量工作考核继续保持</w:t>
      </w:r>
      <w:r w:rsidR="003D08CC">
        <w:rPr>
          <w:rFonts w:eastAsia="仿宋_GB2312" w:hint="eastAsia"/>
          <w:spacing w:val="-4"/>
          <w:sz w:val="32"/>
          <w:szCs w:val="32"/>
        </w:rPr>
        <w:t>A</w:t>
      </w:r>
      <w:r w:rsidR="003D08CC">
        <w:rPr>
          <w:rFonts w:eastAsia="仿宋_GB2312" w:hint="eastAsia"/>
          <w:spacing w:val="-4"/>
          <w:sz w:val="32"/>
          <w:szCs w:val="32"/>
        </w:rPr>
        <w:t>级。</w:t>
      </w:r>
      <w:r w:rsidR="00A505AB" w:rsidRPr="002A48AA">
        <w:rPr>
          <w:rFonts w:eastAsia="仿宋_GB2312"/>
          <w:color w:val="000000"/>
          <w:kern w:val="0"/>
          <w:sz w:val="32"/>
          <w:szCs w:val="32"/>
        </w:rPr>
        <w:t>，</w:t>
      </w:r>
      <w:r w:rsidR="003D08CC">
        <w:rPr>
          <w:rFonts w:eastAsia="仿宋_GB2312" w:hint="eastAsia"/>
          <w:spacing w:val="-4"/>
          <w:sz w:val="32"/>
          <w:szCs w:val="32"/>
        </w:rPr>
        <w:t>2</w:t>
      </w:r>
      <w:r w:rsidR="003D08CC">
        <w:rPr>
          <w:rFonts w:eastAsia="仿宋_GB2312" w:hint="eastAsia"/>
          <w:spacing w:val="-4"/>
          <w:sz w:val="32"/>
          <w:szCs w:val="32"/>
        </w:rPr>
        <w:t>个项目获得江苏省优质工程奖“扬子杯”；</w:t>
      </w:r>
      <w:r w:rsidR="003D08CC">
        <w:rPr>
          <w:rFonts w:eastAsia="仿宋_GB2312"/>
          <w:spacing w:val="-4"/>
          <w:sz w:val="32"/>
          <w:szCs w:val="32"/>
        </w:rPr>
        <w:t>3</w:t>
      </w:r>
      <w:r w:rsidR="003D08CC">
        <w:rPr>
          <w:rFonts w:eastAsia="仿宋_GB2312"/>
          <w:spacing w:val="-4"/>
          <w:sz w:val="32"/>
          <w:szCs w:val="32"/>
        </w:rPr>
        <w:t>个项目获评江苏省水利工程文明工地</w:t>
      </w:r>
      <w:r w:rsidR="00A505AB" w:rsidRPr="002A48AA">
        <w:rPr>
          <w:rFonts w:eastAsia="仿宋_GB2312"/>
          <w:color w:val="000000"/>
          <w:kern w:val="0"/>
          <w:sz w:val="32"/>
          <w:szCs w:val="32"/>
        </w:rPr>
        <w:t>。</w:t>
      </w:r>
      <w:r w:rsidR="00A433AD" w:rsidRPr="002A48AA">
        <w:rPr>
          <w:rFonts w:eastAsia="黑体"/>
          <w:color w:val="000000"/>
          <w:kern w:val="0"/>
          <w:sz w:val="32"/>
          <w:szCs w:val="32"/>
        </w:rPr>
        <w:t>四、存在问题及原因分析</w:t>
      </w:r>
    </w:p>
    <w:p w14:paraId="076091F7" w14:textId="569A4C99" w:rsidR="0087096E" w:rsidRDefault="0087096E" w:rsidP="0087096E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87096E">
        <w:rPr>
          <w:rFonts w:eastAsia="仿宋_GB2312"/>
          <w:color w:val="000000"/>
          <w:kern w:val="0"/>
          <w:sz w:val="32"/>
          <w:szCs w:val="32"/>
        </w:rPr>
        <w:lastRenderedPageBreak/>
        <w:t>通过稽察检查发现，</w:t>
      </w:r>
      <w:r>
        <w:rPr>
          <w:rFonts w:eastAsia="仿宋_GB2312"/>
          <w:color w:val="000000"/>
          <w:kern w:val="0"/>
          <w:sz w:val="32"/>
          <w:szCs w:val="32"/>
        </w:rPr>
        <w:t>部分项目</w:t>
      </w:r>
      <w:r w:rsidR="003D08CC">
        <w:rPr>
          <w:rFonts w:eastAsia="仿宋_GB2312" w:hint="eastAsia"/>
          <w:color w:val="000000"/>
          <w:kern w:val="0"/>
          <w:sz w:val="32"/>
          <w:szCs w:val="32"/>
        </w:rPr>
        <w:t>存在</w:t>
      </w:r>
      <w:r w:rsidR="003D08CC" w:rsidRPr="003D08CC">
        <w:rPr>
          <w:rFonts w:eastAsia="仿宋_GB2312" w:hint="eastAsia"/>
          <w:color w:val="000000"/>
          <w:kern w:val="0"/>
          <w:sz w:val="32"/>
          <w:szCs w:val="32"/>
        </w:rPr>
        <w:t>工程建设资金未专款专用</w:t>
      </w:r>
      <w:r w:rsidR="003D08CC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3D08CC" w:rsidRPr="003D08CC">
        <w:rPr>
          <w:rFonts w:eastAsia="仿宋_GB2312" w:hint="eastAsia"/>
          <w:color w:val="000000"/>
          <w:kern w:val="0"/>
          <w:sz w:val="32"/>
          <w:szCs w:val="32"/>
        </w:rPr>
        <w:t>未预付安全文明措施费</w:t>
      </w:r>
      <w:r w:rsidR="003D08CC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3D08CC" w:rsidRPr="003D08CC">
        <w:rPr>
          <w:rFonts w:eastAsia="仿宋_GB2312" w:hint="eastAsia"/>
          <w:color w:val="000000"/>
          <w:kern w:val="0"/>
          <w:sz w:val="32"/>
          <w:szCs w:val="32"/>
        </w:rPr>
        <w:t>未按与农民工约定按月支付工资</w:t>
      </w:r>
      <w:r w:rsidR="003D08CC">
        <w:rPr>
          <w:rFonts w:eastAsia="仿宋_GB2312" w:hint="eastAsia"/>
          <w:color w:val="000000"/>
          <w:kern w:val="0"/>
          <w:sz w:val="32"/>
          <w:szCs w:val="32"/>
        </w:rPr>
        <w:t>等问题，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主要原因是项目</w:t>
      </w:r>
      <w:r w:rsidR="001220F8" w:rsidRPr="0087096E">
        <w:rPr>
          <w:rFonts w:eastAsia="仿宋_GB2312" w:hint="eastAsia"/>
          <w:color w:val="000000"/>
          <w:kern w:val="0"/>
          <w:sz w:val="32"/>
          <w:szCs w:val="32"/>
        </w:rPr>
        <w:t>建设单位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对政策法规了解掌握不全，对</w:t>
      </w:r>
      <w:r w:rsidR="003D08CC">
        <w:rPr>
          <w:rFonts w:eastAsia="仿宋_GB2312" w:hint="eastAsia"/>
          <w:color w:val="000000"/>
          <w:kern w:val="0"/>
          <w:sz w:val="32"/>
          <w:szCs w:val="32"/>
        </w:rPr>
        <w:t>资金使用</w:t>
      </w:r>
      <w:r w:rsidR="001220F8">
        <w:rPr>
          <w:rFonts w:eastAsia="仿宋_GB2312" w:hint="eastAsia"/>
          <w:color w:val="000000"/>
          <w:kern w:val="0"/>
          <w:sz w:val="32"/>
          <w:szCs w:val="32"/>
        </w:rPr>
        <w:t>相关规定把握不准。</w:t>
      </w:r>
    </w:p>
    <w:p w14:paraId="1ECC5BBE" w14:textId="77777777" w:rsidR="00A433AD" w:rsidRPr="002A48AA" w:rsidRDefault="00A433AD" w:rsidP="0087096E">
      <w:pPr>
        <w:spacing w:line="56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五、有关建议</w:t>
      </w:r>
    </w:p>
    <w:p w14:paraId="20E8458B" w14:textId="77777777" w:rsidR="007949ED" w:rsidRPr="00095F4D" w:rsidRDefault="007949ED" w:rsidP="007949ED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095F4D">
        <w:rPr>
          <w:rFonts w:eastAsia="楷体"/>
          <w:color w:val="000000"/>
          <w:kern w:val="0"/>
          <w:sz w:val="32"/>
          <w:szCs w:val="32"/>
        </w:rPr>
        <w:t>1.</w:t>
      </w:r>
      <w:r w:rsidRPr="00095F4D">
        <w:rPr>
          <w:rFonts w:eastAsia="楷体" w:hint="eastAsia"/>
          <w:color w:val="000000"/>
          <w:kern w:val="0"/>
          <w:sz w:val="32"/>
          <w:szCs w:val="32"/>
        </w:rPr>
        <w:t>进一步加强项目全过程管理</w:t>
      </w:r>
    </w:p>
    <w:p w14:paraId="09C09DD9" w14:textId="73BA83D5" w:rsidR="007949ED" w:rsidRDefault="007949ED" w:rsidP="007949ED">
      <w:pPr>
        <w:widowControl/>
        <w:ind w:firstLineChars="200" w:firstLine="640"/>
        <w:jc w:val="left"/>
        <w:rPr>
          <w:rFonts w:eastAsia="仿宋_GB2312"/>
          <w:color w:val="000000"/>
          <w:kern w:val="0"/>
          <w:sz w:val="32"/>
          <w:szCs w:val="32"/>
        </w:rPr>
      </w:pPr>
      <w:r w:rsidRPr="0048392B">
        <w:rPr>
          <w:rFonts w:eastAsia="仿宋_GB2312" w:hint="eastAsia"/>
          <w:color w:val="000000"/>
          <w:kern w:val="0"/>
          <w:sz w:val="32"/>
          <w:szCs w:val="32"/>
        </w:rPr>
        <w:t>建议加强</w:t>
      </w:r>
      <w:r>
        <w:rPr>
          <w:rFonts w:eastAsia="仿宋_GB2312"/>
          <w:color w:val="000000"/>
          <w:kern w:val="0"/>
          <w:sz w:val="32"/>
          <w:szCs w:val="32"/>
        </w:rPr>
        <w:t>防汛减灾</w:t>
      </w:r>
      <w:r w:rsidRPr="0048392B">
        <w:rPr>
          <w:rFonts w:eastAsia="仿宋_GB2312" w:hint="eastAsia"/>
          <w:color w:val="000000"/>
          <w:kern w:val="0"/>
          <w:sz w:val="32"/>
          <w:szCs w:val="32"/>
        </w:rPr>
        <w:t>项目</w:t>
      </w:r>
      <w:r w:rsidR="00C836D3">
        <w:rPr>
          <w:rFonts w:eastAsia="仿宋_GB2312" w:hint="eastAsia"/>
          <w:color w:val="000000"/>
          <w:kern w:val="0"/>
          <w:sz w:val="32"/>
          <w:szCs w:val="32"/>
        </w:rPr>
        <w:t>全过程</w:t>
      </w:r>
      <w:r w:rsidRPr="0048392B">
        <w:rPr>
          <w:rFonts w:eastAsia="仿宋_GB2312" w:hint="eastAsia"/>
          <w:color w:val="000000"/>
          <w:kern w:val="0"/>
          <w:sz w:val="32"/>
          <w:szCs w:val="32"/>
        </w:rPr>
        <w:t>管理，落实项目前期储备管理有关要求，建立项目储备库，深化方案研究，做好立项审批工作，科学编排纳入市</w:t>
      </w:r>
      <w:r>
        <w:rPr>
          <w:rFonts w:eastAsia="仿宋_GB2312" w:hint="eastAsia"/>
          <w:color w:val="000000"/>
          <w:kern w:val="0"/>
          <w:sz w:val="32"/>
          <w:szCs w:val="32"/>
        </w:rPr>
        <w:t>水务建设</w:t>
      </w:r>
      <w:r w:rsidRPr="0048392B">
        <w:rPr>
          <w:rFonts w:eastAsia="仿宋_GB2312" w:hint="eastAsia"/>
          <w:color w:val="000000"/>
          <w:kern w:val="0"/>
          <w:sz w:val="32"/>
          <w:szCs w:val="32"/>
        </w:rPr>
        <w:t>计划；提高初步设计及概算审批效能，督促项目规范施工、推进目标任务完成；完善管理制度，督促各项目单位在工程完工后，及时编报决算，强化督查考核。</w:t>
      </w:r>
      <w:r w:rsidR="00592E71">
        <w:rPr>
          <w:rFonts w:eastAsia="仿宋_GB2312" w:hint="eastAsia"/>
          <w:color w:val="000000"/>
          <w:kern w:val="0"/>
          <w:sz w:val="32"/>
          <w:szCs w:val="32"/>
        </w:rPr>
        <w:t>关注社会资本的稳定性，防范化解因社会资本出现危机时造成的重大影响，制定相关应急措施。</w:t>
      </w:r>
    </w:p>
    <w:p w14:paraId="3D7431B9" w14:textId="7879601F" w:rsidR="007949ED" w:rsidRPr="00095F4D" w:rsidRDefault="007949ED" w:rsidP="007949ED">
      <w:pPr>
        <w:widowControl/>
        <w:ind w:firstLineChars="200" w:firstLine="640"/>
        <w:jc w:val="left"/>
        <w:rPr>
          <w:rFonts w:eastAsia="楷体"/>
          <w:color w:val="000000"/>
          <w:kern w:val="0"/>
          <w:sz w:val="32"/>
          <w:szCs w:val="32"/>
        </w:rPr>
      </w:pPr>
      <w:r w:rsidRPr="00095F4D">
        <w:rPr>
          <w:rFonts w:eastAsia="楷体"/>
          <w:color w:val="000000"/>
          <w:kern w:val="0"/>
          <w:sz w:val="32"/>
          <w:szCs w:val="32"/>
        </w:rPr>
        <w:t>2.</w:t>
      </w:r>
      <w:r w:rsidRPr="00095F4D">
        <w:rPr>
          <w:rFonts w:eastAsia="楷体" w:hint="eastAsia"/>
          <w:color w:val="000000"/>
          <w:kern w:val="0"/>
          <w:sz w:val="32"/>
          <w:szCs w:val="32"/>
        </w:rPr>
        <w:t>进一步规范建设工程</w:t>
      </w:r>
      <w:r w:rsidR="00B577BC">
        <w:rPr>
          <w:rFonts w:eastAsia="楷体" w:hint="eastAsia"/>
          <w:color w:val="000000"/>
          <w:kern w:val="0"/>
          <w:sz w:val="32"/>
          <w:szCs w:val="32"/>
        </w:rPr>
        <w:t>资金管理</w:t>
      </w:r>
    </w:p>
    <w:p w14:paraId="2DA46046" w14:textId="4AFFD51B" w:rsidR="0049037C" w:rsidRPr="002A48AA" w:rsidRDefault="007949ED" w:rsidP="00711AFE">
      <w:pPr>
        <w:widowControl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举一反三，对照稽察检查问题清单，对其他防汛减灾工程建设项目</w:t>
      </w:r>
      <w:r w:rsidR="0048392B">
        <w:rPr>
          <w:rFonts w:eastAsia="仿宋_GB2312"/>
          <w:color w:val="000000"/>
          <w:kern w:val="0"/>
          <w:sz w:val="32"/>
          <w:szCs w:val="32"/>
        </w:rPr>
        <w:t>按照</w:t>
      </w:r>
      <w:r w:rsidR="00661122" w:rsidRPr="00661122">
        <w:rPr>
          <w:rFonts w:eastAsia="仿宋_GB2312" w:hint="eastAsia"/>
          <w:color w:val="000000"/>
          <w:kern w:val="0"/>
          <w:sz w:val="32"/>
          <w:szCs w:val="32"/>
        </w:rPr>
        <w:t>《基本建设财务规则》</w:t>
      </w:r>
      <w:r w:rsidR="00661122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661122" w:rsidRPr="00661122">
        <w:rPr>
          <w:rFonts w:eastAsia="仿宋_GB2312" w:hint="eastAsia"/>
          <w:color w:val="000000"/>
          <w:kern w:val="0"/>
          <w:sz w:val="32"/>
          <w:szCs w:val="32"/>
        </w:rPr>
        <w:t>《江苏省水利建设工程安全文明措施费使用管理办法》</w:t>
      </w:r>
      <w:r w:rsidR="00661122">
        <w:rPr>
          <w:rFonts w:eastAsia="仿宋_GB2312" w:hint="eastAsia"/>
          <w:color w:val="000000"/>
          <w:kern w:val="0"/>
          <w:sz w:val="32"/>
          <w:szCs w:val="32"/>
        </w:rPr>
        <w:t>、</w:t>
      </w:r>
      <w:r w:rsidR="00661122" w:rsidRPr="00661122">
        <w:rPr>
          <w:rFonts w:eastAsia="仿宋_GB2312" w:hint="eastAsia"/>
          <w:color w:val="000000"/>
          <w:kern w:val="0"/>
          <w:sz w:val="32"/>
          <w:szCs w:val="32"/>
        </w:rPr>
        <w:t>《保障农民工工资支付条例》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等有关规定</w:t>
      </w:r>
      <w:r>
        <w:rPr>
          <w:rFonts w:eastAsia="仿宋_GB2312" w:hint="eastAsia"/>
          <w:color w:val="000000"/>
          <w:kern w:val="0"/>
          <w:sz w:val="32"/>
          <w:szCs w:val="32"/>
        </w:rPr>
        <w:t>，规范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建设工程</w:t>
      </w:r>
      <w:r w:rsidR="00661122">
        <w:rPr>
          <w:rFonts w:eastAsia="仿宋_GB2312" w:hint="eastAsia"/>
          <w:color w:val="000000"/>
          <w:kern w:val="0"/>
          <w:sz w:val="32"/>
          <w:szCs w:val="32"/>
        </w:rPr>
        <w:t>资金管理和农民工工资支付</w:t>
      </w:r>
      <w:r w:rsidR="0048392B" w:rsidRPr="0048392B">
        <w:rPr>
          <w:rFonts w:eastAsia="仿宋_GB2312" w:hint="eastAsia"/>
          <w:color w:val="000000"/>
          <w:kern w:val="0"/>
          <w:sz w:val="32"/>
          <w:szCs w:val="32"/>
        </w:rPr>
        <w:t>。</w:t>
      </w:r>
    </w:p>
    <w:p w14:paraId="160E1DA5" w14:textId="77777777" w:rsidR="00A433AD" w:rsidRPr="002A48AA" w:rsidRDefault="00A433AD" w:rsidP="00A433AD">
      <w:pPr>
        <w:spacing w:line="56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 w:rsidRPr="002A48AA">
        <w:rPr>
          <w:rFonts w:eastAsia="黑体"/>
          <w:color w:val="000000"/>
          <w:kern w:val="0"/>
          <w:sz w:val="32"/>
          <w:szCs w:val="32"/>
        </w:rPr>
        <w:t>六、评价工作开展情况及其他需说明的情况</w:t>
      </w:r>
    </w:p>
    <w:p w14:paraId="6092D917" w14:textId="361FD962" w:rsidR="00795929" w:rsidRPr="00795929" w:rsidRDefault="00795929" w:rsidP="00795929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960A95">
        <w:rPr>
          <w:rFonts w:eastAsia="楷体" w:hint="eastAsia"/>
          <w:color w:val="000000"/>
          <w:kern w:val="0"/>
          <w:sz w:val="32"/>
          <w:szCs w:val="32"/>
        </w:rPr>
        <w:t>（一）指标设定。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为加强专项资金管理，完善资金投入、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lastRenderedPageBreak/>
        <w:t>运行管理机制，进一步提高资金投入产出的经济性、效益性和效率性，本次评价通过项目的项目设立、项目管理、项目绩效维度，</w:t>
      </w:r>
      <w:r>
        <w:rPr>
          <w:rFonts w:eastAsia="仿宋" w:hint="eastAsia"/>
          <w:color w:val="000000"/>
          <w:kern w:val="0"/>
          <w:sz w:val="32"/>
          <w:szCs w:val="32"/>
        </w:rPr>
        <w:t>科学设置各级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指标。在确定评价指标的基础上，依照各指标在绩效评价中的重要程度依次设置不同的标准值和权值，合理反映各个指标的影响和作用，并逐级分解，形成了此次较为科学合理的总体评价指标体系。</w:t>
      </w:r>
    </w:p>
    <w:p w14:paraId="7C9F325A" w14:textId="3518D56F" w:rsidR="00795929" w:rsidRPr="00795929" w:rsidRDefault="00795929" w:rsidP="00795929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960A95">
        <w:rPr>
          <w:rFonts w:eastAsia="楷体" w:hint="eastAsia"/>
          <w:color w:val="000000"/>
          <w:kern w:val="0"/>
          <w:sz w:val="32"/>
          <w:szCs w:val="32"/>
        </w:rPr>
        <w:t>（二）评价方法。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为进一步贯彻落实“全面实施绩效管理”重要精神，提高财政政策绩效评价工作的科学性和规范性，通过本次绩效评价，树立绩效管理理念，做好</w:t>
      </w:r>
      <w:r>
        <w:rPr>
          <w:rFonts w:eastAsia="仿宋" w:hint="eastAsia"/>
          <w:color w:val="000000"/>
          <w:kern w:val="0"/>
          <w:sz w:val="32"/>
          <w:szCs w:val="32"/>
        </w:rPr>
        <w:t>防洪减灾工程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专项资金绩效管理，不断提高资金使用效益。绩效评价的方法主要包括：现场调研检查、调阅台账资料、询问相关单位或群众等。</w:t>
      </w:r>
    </w:p>
    <w:p w14:paraId="025B8F39" w14:textId="77777777" w:rsidR="00795929" w:rsidRPr="00795929" w:rsidRDefault="00795929" w:rsidP="00795929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960A95">
        <w:rPr>
          <w:rFonts w:eastAsia="楷体" w:hint="eastAsia"/>
          <w:color w:val="000000"/>
          <w:kern w:val="0"/>
          <w:sz w:val="32"/>
          <w:szCs w:val="32"/>
        </w:rPr>
        <w:t>（三）评价原则。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此次项目绩效评价遵循三项原则：一是坚持科学规范原则，定量与定性分析相结合；二是坚持客观公正原则，严格按评价指标体系进行评价；三是坚持实事求是原则，依据调查基础数据，关注事权与财权匹配情况。重点关注专项经费的使用情况、项目实施单位任务完成情况、项目的产出及效益情况等。</w:t>
      </w:r>
    </w:p>
    <w:p w14:paraId="0D92402C" w14:textId="7BF1CED9" w:rsidR="00795929" w:rsidRPr="00960A95" w:rsidRDefault="00795929" w:rsidP="00795929">
      <w:pPr>
        <w:spacing w:line="560" w:lineRule="exact"/>
        <w:ind w:firstLineChars="200" w:firstLine="640"/>
        <w:rPr>
          <w:rFonts w:eastAsia="楷体"/>
          <w:color w:val="000000"/>
          <w:kern w:val="0"/>
          <w:sz w:val="32"/>
          <w:szCs w:val="32"/>
        </w:rPr>
      </w:pPr>
      <w:r w:rsidRPr="00960A95">
        <w:rPr>
          <w:rFonts w:eastAsia="楷体" w:hint="eastAsia"/>
          <w:color w:val="000000"/>
          <w:kern w:val="0"/>
          <w:sz w:val="32"/>
          <w:szCs w:val="32"/>
        </w:rPr>
        <w:t>（四）评价依据</w:t>
      </w:r>
    </w:p>
    <w:p w14:paraId="3EB48FE2" w14:textId="3F27D6E9" w:rsidR="00795929" w:rsidRPr="00795929" w:rsidRDefault="00795929" w:rsidP="00795929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1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财政部《项目支出绩效评价管理办法》（财预〔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2020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10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3000AEEA" w14:textId="3D46902A" w:rsidR="00795929" w:rsidRPr="00795929" w:rsidRDefault="00795929" w:rsidP="00795929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2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《江苏省省级项目支出绩效评价管理办法》（苏财规〔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2020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25430A5F" w14:textId="6E9E81B7" w:rsidR="00795929" w:rsidRPr="00795929" w:rsidRDefault="00795929" w:rsidP="00795929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3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《南京市市级财政预算绩效评价操作规程（试行）》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lastRenderedPageBreak/>
        <w:t>（宁财绩〔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2020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260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17F19D4E" w14:textId="15A5E64F" w:rsidR="00795929" w:rsidRPr="00795929" w:rsidRDefault="00795929" w:rsidP="00795929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4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《市政府关于进一步规范政府投资项目管理的意见》（宁政发〔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2019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182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2B2C750E" w14:textId="6790812C" w:rsidR="00795929" w:rsidRPr="00795929" w:rsidRDefault="00795929" w:rsidP="00795929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5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《市政府关于</w:t>
      </w:r>
      <w:r>
        <w:rPr>
          <w:rFonts w:eastAsia="仿宋" w:hint="eastAsia"/>
          <w:color w:val="000000"/>
          <w:kern w:val="0"/>
          <w:sz w:val="32"/>
          <w:szCs w:val="32"/>
        </w:rPr>
        <w:t>印发南京市</w:t>
      </w:r>
      <w:r w:rsidR="00B577BC">
        <w:rPr>
          <w:rFonts w:eastAsia="仿宋" w:hint="eastAsia"/>
          <w:color w:val="000000"/>
          <w:kern w:val="0"/>
          <w:sz w:val="32"/>
          <w:szCs w:val="32"/>
        </w:rPr>
        <w:t>2</w:t>
      </w:r>
      <w:r w:rsidR="00B577BC">
        <w:rPr>
          <w:rFonts w:eastAsia="仿宋"/>
          <w:color w:val="000000"/>
          <w:kern w:val="0"/>
          <w:sz w:val="32"/>
          <w:szCs w:val="32"/>
        </w:rPr>
        <w:t>023</w:t>
      </w:r>
      <w:r>
        <w:rPr>
          <w:rFonts w:eastAsia="仿宋"/>
          <w:color w:val="000000"/>
          <w:kern w:val="0"/>
          <w:sz w:val="32"/>
          <w:szCs w:val="32"/>
        </w:rPr>
        <w:t>年政府投资计划的通知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》（宁政发〔</w:t>
      </w:r>
      <w:r w:rsidR="00B577BC" w:rsidRPr="00795929">
        <w:rPr>
          <w:rFonts w:eastAsia="仿宋" w:hint="eastAsia"/>
          <w:color w:val="000000"/>
          <w:kern w:val="0"/>
          <w:sz w:val="32"/>
          <w:szCs w:val="32"/>
        </w:rPr>
        <w:t>202</w:t>
      </w:r>
      <w:r w:rsidR="00B577BC">
        <w:rPr>
          <w:rFonts w:eastAsia="仿宋"/>
          <w:color w:val="000000"/>
          <w:kern w:val="0"/>
          <w:sz w:val="32"/>
          <w:szCs w:val="32"/>
        </w:rPr>
        <w:t>3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="00B577BC">
        <w:rPr>
          <w:rFonts w:eastAsia="仿宋"/>
          <w:color w:val="000000"/>
          <w:kern w:val="0"/>
          <w:sz w:val="32"/>
          <w:szCs w:val="32"/>
        </w:rPr>
        <w:t>16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63936B02" w14:textId="1E4B9A69" w:rsidR="00795929" w:rsidRPr="00795929" w:rsidRDefault="00795929" w:rsidP="00795929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795929">
        <w:rPr>
          <w:rFonts w:eastAsia="仿宋" w:hint="eastAsia"/>
          <w:color w:val="000000"/>
          <w:kern w:val="0"/>
          <w:sz w:val="32"/>
          <w:szCs w:val="32"/>
        </w:rPr>
        <w:t>6</w:t>
      </w:r>
      <w:r w:rsidR="00960A95">
        <w:rPr>
          <w:rFonts w:eastAsia="仿宋" w:hint="eastAsia"/>
          <w:color w:val="000000"/>
          <w:kern w:val="0"/>
          <w:sz w:val="32"/>
          <w:szCs w:val="32"/>
        </w:rPr>
        <w:t>.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《关于印发</w:t>
      </w:r>
      <w:r w:rsidR="00B577BC" w:rsidRPr="00795929">
        <w:rPr>
          <w:rFonts w:eastAsia="仿宋" w:hint="eastAsia"/>
          <w:color w:val="000000"/>
          <w:kern w:val="0"/>
          <w:sz w:val="32"/>
          <w:szCs w:val="32"/>
        </w:rPr>
        <w:t>202</w:t>
      </w:r>
      <w:r w:rsidR="00B577BC">
        <w:rPr>
          <w:rFonts w:eastAsia="仿宋"/>
          <w:color w:val="000000"/>
          <w:kern w:val="0"/>
          <w:sz w:val="32"/>
          <w:szCs w:val="32"/>
        </w:rPr>
        <w:t>3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年南京市水务建设计划的通知》（宁水计〔</w:t>
      </w:r>
      <w:r w:rsidR="00B577BC" w:rsidRPr="00795929">
        <w:rPr>
          <w:rFonts w:eastAsia="仿宋" w:hint="eastAsia"/>
          <w:color w:val="000000"/>
          <w:kern w:val="0"/>
          <w:sz w:val="32"/>
          <w:szCs w:val="32"/>
        </w:rPr>
        <w:t>202</w:t>
      </w:r>
      <w:r w:rsidR="00B577BC">
        <w:rPr>
          <w:rFonts w:eastAsia="仿宋"/>
          <w:color w:val="000000"/>
          <w:kern w:val="0"/>
          <w:sz w:val="32"/>
          <w:szCs w:val="32"/>
        </w:rPr>
        <w:t>3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〕</w:t>
      </w:r>
      <w:r w:rsidR="00B577BC" w:rsidRPr="00795929">
        <w:rPr>
          <w:rFonts w:eastAsia="仿宋" w:hint="eastAsia"/>
          <w:color w:val="000000"/>
          <w:kern w:val="0"/>
          <w:sz w:val="32"/>
          <w:szCs w:val="32"/>
        </w:rPr>
        <w:t>1</w:t>
      </w:r>
      <w:r w:rsidR="00B577BC">
        <w:rPr>
          <w:rFonts w:eastAsia="仿宋"/>
          <w:color w:val="000000"/>
          <w:kern w:val="0"/>
          <w:sz w:val="32"/>
          <w:szCs w:val="32"/>
        </w:rPr>
        <w:t>44</w:t>
      </w:r>
      <w:r w:rsidRPr="00795929">
        <w:rPr>
          <w:rFonts w:eastAsia="仿宋" w:hint="eastAsia"/>
          <w:color w:val="000000"/>
          <w:kern w:val="0"/>
          <w:sz w:val="32"/>
          <w:szCs w:val="32"/>
        </w:rPr>
        <w:t>号）；</w:t>
      </w:r>
    </w:p>
    <w:p w14:paraId="7B3CABE8" w14:textId="77777777" w:rsidR="00795929" w:rsidRDefault="00795929" w:rsidP="00A433AD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</w:p>
    <w:p w14:paraId="418E129A" w14:textId="77777777" w:rsidR="00A433AD" w:rsidRPr="002A48AA" w:rsidRDefault="00A433AD" w:rsidP="00A433AD">
      <w:pPr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</w:rPr>
        <w:t>附件：</w:t>
      </w:r>
      <w:r w:rsidRPr="002A48AA">
        <w:rPr>
          <w:rFonts w:eastAsia="仿宋"/>
          <w:color w:val="000000"/>
          <w:kern w:val="0"/>
          <w:sz w:val="32"/>
          <w:szCs w:val="32"/>
        </w:rPr>
        <w:t>1.</w:t>
      </w:r>
      <w:r w:rsidRPr="002A48AA">
        <w:rPr>
          <w:rFonts w:eastAsia="仿宋"/>
          <w:color w:val="000000"/>
          <w:kern w:val="0"/>
          <w:sz w:val="32"/>
          <w:szCs w:val="32"/>
        </w:rPr>
        <w:t>指标体系得分情况</w:t>
      </w:r>
    </w:p>
    <w:p w14:paraId="026C78D6" w14:textId="77777777" w:rsidR="00A433AD" w:rsidRPr="002A48AA" w:rsidRDefault="00A433AD" w:rsidP="00711AFE">
      <w:pPr>
        <w:spacing w:line="560" w:lineRule="exact"/>
        <w:ind w:firstLineChars="500" w:firstLine="1600"/>
        <w:rPr>
          <w:rFonts w:eastAsia="仿宋_GB2312"/>
          <w:color w:val="000000"/>
          <w:kern w:val="0"/>
          <w:sz w:val="32"/>
          <w:szCs w:val="32"/>
        </w:rPr>
      </w:pPr>
      <w:r w:rsidRPr="002A48AA">
        <w:rPr>
          <w:rFonts w:eastAsia="仿宋"/>
          <w:color w:val="000000"/>
          <w:kern w:val="0"/>
          <w:sz w:val="32"/>
          <w:szCs w:val="32"/>
        </w:rPr>
        <w:t>2.</w:t>
      </w:r>
      <w:r w:rsidRPr="002A48AA">
        <w:rPr>
          <w:rFonts w:eastAsia="仿宋"/>
          <w:color w:val="000000"/>
          <w:kern w:val="0"/>
          <w:sz w:val="32"/>
          <w:szCs w:val="32"/>
        </w:rPr>
        <w:t>其他需要说明的情况</w:t>
      </w:r>
    </w:p>
    <w:p w14:paraId="166469E2" w14:textId="77777777" w:rsidR="00F32A04" w:rsidRPr="002A48AA" w:rsidRDefault="00F32A04"/>
    <w:sectPr w:rsidR="00F32A04" w:rsidRPr="002A4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AD796" w14:textId="77777777" w:rsidR="00817A3E" w:rsidRDefault="00817A3E" w:rsidP="00A433AD">
      <w:r>
        <w:separator/>
      </w:r>
    </w:p>
  </w:endnote>
  <w:endnote w:type="continuationSeparator" w:id="0">
    <w:p w14:paraId="64A3D83D" w14:textId="77777777" w:rsidR="00817A3E" w:rsidRDefault="00817A3E" w:rsidP="00A4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B30B3" w14:textId="77777777" w:rsidR="00817A3E" w:rsidRDefault="00817A3E" w:rsidP="00A433AD">
      <w:r>
        <w:separator/>
      </w:r>
    </w:p>
  </w:footnote>
  <w:footnote w:type="continuationSeparator" w:id="0">
    <w:p w14:paraId="667B87DD" w14:textId="77777777" w:rsidR="00817A3E" w:rsidRDefault="00817A3E" w:rsidP="00A433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6B4"/>
    <w:rsid w:val="000066BC"/>
    <w:rsid w:val="000313BC"/>
    <w:rsid w:val="00056EE5"/>
    <w:rsid w:val="00095F4D"/>
    <w:rsid w:val="000A06BC"/>
    <w:rsid w:val="001220F8"/>
    <w:rsid w:val="0015736E"/>
    <w:rsid w:val="00197EAE"/>
    <w:rsid w:val="001A5EFE"/>
    <w:rsid w:val="001F18CA"/>
    <w:rsid w:val="00217EDF"/>
    <w:rsid w:val="00224176"/>
    <w:rsid w:val="0022664A"/>
    <w:rsid w:val="00232D76"/>
    <w:rsid w:val="00271D4D"/>
    <w:rsid w:val="002A48AA"/>
    <w:rsid w:val="002D5AB0"/>
    <w:rsid w:val="002D5EE3"/>
    <w:rsid w:val="002D6770"/>
    <w:rsid w:val="002F7A0B"/>
    <w:rsid w:val="003022B2"/>
    <w:rsid w:val="003045E2"/>
    <w:rsid w:val="00355583"/>
    <w:rsid w:val="003B37D7"/>
    <w:rsid w:val="003C4C72"/>
    <w:rsid w:val="003D08CC"/>
    <w:rsid w:val="004464B2"/>
    <w:rsid w:val="0048392B"/>
    <w:rsid w:val="0049037C"/>
    <w:rsid w:val="00493EE5"/>
    <w:rsid w:val="004D2545"/>
    <w:rsid w:val="004D66B4"/>
    <w:rsid w:val="00515BA0"/>
    <w:rsid w:val="00592E71"/>
    <w:rsid w:val="005B09C5"/>
    <w:rsid w:val="005B430C"/>
    <w:rsid w:val="005E7567"/>
    <w:rsid w:val="00606738"/>
    <w:rsid w:val="00644263"/>
    <w:rsid w:val="00661122"/>
    <w:rsid w:val="00683B86"/>
    <w:rsid w:val="006E2178"/>
    <w:rsid w:val="006F518B"/>
    <w:rsid w:val="00711AFE"/>
    <w:rsid w:val="00717522"/>
    <w:rsid w:val="0074304E"/>
    <w:rsid w:val="00743CE8"/>
    <w:rsid w:val="00745447"/>
    <w:rsid w:val="0077009E"/>
    <w:rsid w:val="007949ED"/>
    <w:rsid w:val="00795929"/>
    <w:rsid w:val="00796092"/>
    <w:rsid w:val="007A3D90"/>
    <w:rsid w:val="007A505B"/>
    <w:rsid w:val="007B773C"/>
    <w:rsid w:val="007D61A3"/>
    <w:rsid w:val="00817A3E"/>
    <w:rsid w:val="0082610F"/>
    <w:rsid w:val="0084381A"/>
    <w:rsid w:val="0087096E"/>
    <w:rsid w:val="00885FEF"/>
    <w:rsid w:val="008D08FF"/>
    <w:rsid w:val="00960A95"/>
    <w:rsid w:val="009A03D7"/>
    <w:rsid w:val="009D5432"/>
    <w:rsid w:val="009F0029"/>
    <w:rsid w:val="00A04248"/>
    <w:rsid w:val="00A433AD"/>
    <w:rsid w:val="00A505AB"/>
    <w:rsid w:val="00A727C1"/>
    <w:rsid w:val="00A8550E"/>
    <w:rsid w:val="00AA0412"/>
    <w:rsid w:val="00AA1313"/>
    <w:rsid w:val="00AB7FC9"/>
    <w:rsid w:val="00AC47E7"/>
    <w:rsid w:val="00B577BC"/>
    <w:rsid w:val="00C5545E"/>
    <w:rsid w:val="00C671CE"/>
    <w:rsid w:val="00C836D3"/>
    <w:rsid w:val="00CB037F"/>
    <w:rsid w:val="00D02AE1"/>
    <w:rsid w:val="00D47145"/>
    <w:rsid w:val="00D64865"/>
    <w:rsid w:val="00DC33CD"/>
    <w:rsid w:val="00E0233D"/>
    <w:rsid w:val="00E43284"/>
    <w:rsid w:val="00F076E3"/>
    <w:rsid w:val="00F32A04"/>
    <w:rsid w:val="00F424EF"/>
    <w:rsid w:val="00F8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9AB9ED3"/>
  <w15:docId w15:val="{A031C2FD-9DD3-4464-9384-F7EE46DCE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3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3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33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33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33AD"/>
    <w:rPr>
      <w:sz w:val="18"/>
      <w:szCs w:val="18"/>
    </w:rPr>
  </w:style>
  <w:style w:type="paragraph" w:styleId="a7">
    <w:name w:val="Revision"/>
    <w:hidden/>
    <w:uiPriority w:val="99"/>
    <w:semiHidden/>
    <w:rsid w:val="00D02AE1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93EE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93E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5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7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liul</dc:creator>
  <cp:keywords/>
  <dc:description/>
  <cp:lastModifiedBy>雪婷 李</cp:lastModifiedBy>
  <cp:revision>41</cp:revision>
  <dcterms:created xsi:type="dcterms:W3CDTF">2024-06-05T02:16:00Z</dcterms:created>
  <dcterms:modified xsi:type="dcterms:W3CDTF">2025-10-23T02:41:00Z</dcterms:modified>
</cp:coreProperties>
</file>