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7C1" w:rsidRDefault="004107C1">
      <w:pPr>
        <w:spacing w:line="600" w:lineRule="exact"/>
        <w:jc w:val="distribute"/>
        <w:rPr>
          <w:rFonts w:ascii="Times New Roman" w:eastAsia="方正小标宋简体"/>
          <w:color w:val="FF0000"/>
          <w:spacing w:val="68"/>
          <w:sz w:val="90"/>
          <w:szCs w:val="90"/>
        </w:rPr>
      </w:pPr>
    </w:p>
    <w:p w:rsidR="004107C1" w:rsidRDefault="00AE2809">
      <w:pPr>
        <w:spacing w:line="1000" w:lineRule="exact"/>
        <w:jc w:val="distribute"/>
        <w:rPr>
          <w:rFonts w:ascii="Times New Roman" w:eastAsia="方正小标宋简体"/>
          <w:color w:val="FF0000"/>
          <w:spacing w:val="68"/>
          <w:sz w:val="90"/>
          <w:szCs w:val="90"/>
        </w:rPr>
      </w:pPr>
      <w:r>
        <w:rPr>
          <w:rFonts w:ascii="Times New Roman" w:eastAsia="方正小标宋简体"/>
          <w:color w:val="FF0000"/>
          <w:spacing w:val="68"/>
          <w:sz w:val="90"/>
          <w:szCs w:val="90"/>
        </w:rPr>
        <w:t>南京市水务局文件</w:t>
      </w:r>
    </w:p>
    <w:p w:rsidR="004107C1" w:rsidRDefault="004107C1">
      <w:pPr>
        <w:spacing w:line="500" w:lineRule="exact"/>
        <w:jc w:val="distribute"/>
        <w:rPr>
          <w:rFonts w:ascii="Times New Roman" w:eastAsia="方正小标宋简体"/>
          <w:color w:val="FF0000"/>
          <w:spacing w:val="68"/>
          <w:sz w:val="90"/>
          <w:szCs w:val="90"/>
        </w:rPr>
      </w:pPr>
    </w:p>
    <w:p w:rsidR="004107C1" w:rsidRDefault="00AE2809">
      <w:pPr>
        <w:spacing w:line="500" w:lineRule="exact"/>
        <w:jc w:val="center"/>
        <w:rPr>
          <w:rFonts w:ascii="Times New Roman" w:eastAsia="方正仿宋_GBK"/>
        </w:rPr>
      </w:pPr>
      <w:r>
        <w:rPr>
          <w:rFonts w:ascii="Times New Roman" w:eastAsia="方正仿宋_GBK"/>
        </w:rPr>
        <w:t>宁水</w:t>
      </w:r>
      <w:r>
        <w:rPr>
          <w:rFonts w:ascii="Times New Roman" w:eastAsia="方正仿宋_GBK" w:hint="eastAsia"/>
        </w:rPr>
        <w:t>规</w:t>
      </w:r>
      <w:r>
        <w:rPr>
          <w:rFonts w:ascii="Times New Roman" w:eastAsia="方正仿宋_GBK"/>
        </w:rPr>
        <w:t>字〔</w:t>
      </w:r>
      <w:r>
        <w:rPr>
          <w:rFonts w:ascii="Times New Roman" w:eastAsia="方正仿宋_GBK"/>
        </w:rPr>
        <w:t>2025</w:t>
      </w:r>
      <w:r>
        <w:rPr>
          <w:rFonts w:ascii="Times New Roman" w:eastAsia="方正仿宋_GBK"/>
        </w:rPr>
        <w:t>〕</w:t>
      </w:r>
      <w:r>
        <w:rPr>
          <w:rFonts w:ascii="Times New Roman" w:eastAsia="方正仿宋_GBK" w:hint="eastAsia"/>
        </w:rPr>
        <w:t>3</w:t>
      </w:r>
      <w:r>
        <w:rPr>
          <w:rFonts w:ascii="Times New Roman" w:eastAsia="方正仿宋_GBK"/>
        </w:rPr>
        <w:t>号</w:t>
      </w:r>
    </w:p>
    <w:p w:rsidR="004107C1" w:rsidRDefault="00AE2809">
      <w:pPr>
        <w:spacing w:line="600" w:lineRule="exact"/>
        <w:jc w:val="center"/>
        <w:rPr>
          <w:rFonts w:ascii="方正小标宋简体" w:eastAsia="方正小标宋简体" w:hAnsi="华文中宋" w:cs="华文中宋" w:hint="eastAsia"/>
          <w:sz w:val="44"/>
          <w:szCs w:val="44"/>
        </w:rPr>
      </w:pPr>
      <w:r>
        <w:rPr>
          <w:rFonts w:ascii="Times New Roman" w:hint="eastAsia"/>
          <w:noProof/>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57785</wp:posOffset>
                </wp:positionV>
                <wp:extent cx="5626100" cy="0"/>
                <wp:effectExtent l="0" t="19050" r="1270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line">
                          <a:avLst/>
                        </a:prstGeom>
                        <a:noFill/>
                        <a:ln w="38100">
                          <a:solidFill>
                            <a:srgbClr val="FF0000"/>
                          </a:solidFill>
                          <a:round/>
                        </a:ln>
                      </wps:spPr>
                      <wps:bodyPr/>
                    </wps:wsp>
                  </a:graphicData>
                </a:graphic>
              </wp:anchor>
            </w:drawing>
          </mc:Choice>
          <mc:Fallback>
            <w:pict>
              <v:line w14:anchorId="0ADEF622"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4.55pt" to="44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" strokecolor="red" strokeweight="3pt"/>
            </w:pict>
          </mc:Fallback>
        </mc:AlternateContent>
      </w:r>
    </w:p>
    <w:p w:rsidR="004107C1" w:rsidRDefault="00AE2809">
      <w:pPr>
        <w:adjustRightInd w:val="0"/>
        <w:snapToGrid w:val="0"/>
        <w:spacing w:line="700" w:lineRule="exact"/>
        <w:jc w:val="center"/>
        <w:rPr>
          <w:rFonts w:ascii="方正小标宋_GBK" w:eastAsia="方正小标宋_GBK"/>
          <w:sz w:val="44"/>
          <w:szCs w:val="44"/>
        </w:rPr>
      </w:pPr>
      <w:r>
        <w:rPr>
          <w:rFonts w:ascii="方正小标宋_GBK" w:eastAsia="方正小标宋_GBK" w:hAnsi="宋体" w:hint="eastAsia"/>
          <w:bCs/>
          <w:color w:val="000000"/>
          <w:spacing w:val="-10"/>
          <w:sz w:val="44"/>
          <w:szCs w:val="44"/>
        </w:rPr>
        <w:t>关于印发《</w:t>
      </w:r>
      <w:r>
        <w:rPr>
          <w:rFonts w:ascii="方正小标宋_GBK" w:eastAsia="方正小标宋_GBK" w:hint="eastAsia"/>
          <w:sz w:val="44"/>
          <w:szCs w:val="44"/>
        </w:rPr>
        <w:t>南京市生产建设项目水土保持告知</w:t>
      </w:r>
    </w:p>
    <w:p w:rsidR="004107C1" w:rsidRDefault="00AE2809">
      <w:pPr>
        <w:adjustRightInd w:val="0"/>
        <w:snapToGrid w:val="0"/>
        <w:spacing w:line="700" w:lineRule="exact"/>
        <w:jc w:val="center"/>
        <w:rPr>
          <w:rFonts w:ascii="方正小标宋_GBK" w:eastAsia="方正小标宋_GBK" w:hAnsi="宋体" w:hint="eastAsia"/>
          <w:bCs/>
          <w:color w:val="000000"/>
          <w:spacing w:val="-10"/>
          <w:sz w:val="44"/>
          <w:szCs w:val="44"/>
        </w:rPr>
      </w:pPr>
      <w:r>
        <w:rPr>
          <w:rFonts w:ascii="方正小标宋_GBK" w:eastAsia="方正小标宋_GBK" w:hint="eastAsia"/>
          <w:sz w:val="44"/>
          <w:szCs w:val="44"/>
        </w:rPr>
        <w:t>承诺制管理的实施办法</w:t>
      </w:r>
      <w:r>
        <w:rPr>
          <w:rFonts w:ascii="方正小标宋_GBK" w:eastAsia="方正小标宋_GBK" w:hAnsi="宋体" w:hint="eastAsia"/>
          <w:bCs/>
          <w:color w:val="000000"/>
          <w:spacing w:val="-10"/>
          <w:sz w:val="44"/>
          <w:szCs w:val="44"/>
        </w:rPr>
        <w:t>》的通知</w:t>
      </w:r>
    </w:p>
    <w:p w:rsidR="004107C1" w:rsidRDefault="004107C1">
      <w:pPr>
        <w:adjustRightInd w:val="0"/>
        <w:snapToGrid w:val="0"/>
        <w:spacing w:line="400" w:lineRule="exact"/>
        <w:jc w:val="center"/>
        <w:outlineLvl w:val="0"/>
        <w:rPr>
          <w:rFonts w:ascii="方正小标宋简体" w:eastAsia="方正小标宋简体" w:hAnsi="华文中宋" w:hint="eastAsia"/>
          <w:b/>
          <w:color w:val="000000"/>
          <w:sz w:val="44"/>
        </w:rPr>
      </w:pPr>
    </w:p>
    <w:p w:rsidR="004107C1" w:rsidRDefault="00AE2809">
      <w:pPr>
        <w:spacing w:line="600" w:lineRule="exact"/>
        <w:rPr>
          <w:rFonts w:ascii="Times New Roman" w:eastAsia="方正仿宋_GBK"/>
          <w:color w:val="000000"/>
        </w:rPr>
      </w:pPr>
      <w:r>
        <w:rPr>
          <w:rFonts w:ascii="Times New Roman" w:eastAsia="方正仿宋_GBK"/>
          <w:color w:val="000000"/>
        </w:rPr>
        <w:t>江北新区生态环境和水务局、行政审批局，各区水务局、行政审批局：</w:t>
      </w:r>
    </w:p>
    <w:p w:rsidR="004107C1" w:rsidRDefault="00AE2809">
      <w:pPr>
        <w:snapToGrid w:val="0"/>
        <w:spacing w:line="600" w:lineRule="exact"/>
        <w:ind w:firstLineChars="200" w:firstLine="640"/>
        <w:rPr>
          <w:rFonts w:ascii="Times New Roman" w:eastAsia="方正仿宋_GBK"/>
        </w:rPr>
      </w:pPr>
      <w:r>
        <w:rPr>
          <w:rFonts w:ascii="Times New Roman" w:eastAsia="方正仿宋_GBK"/>
        </w:rPr>
        <w:t>为进一步深化</w:t>
      </w:r>
      <w:r>
        <w:rPr>
          <w:rFonts w:ascii="Times New Roman" w:eastAsia="方正仿宋_GBK"/>
        </w:rPr>
        <w:t>“</w:t>
      </w:r>
      <w:r>
        <w:rPr>
          <w:rFonts w:ascii="Times New Roman" w:eastAsia="方正仿宋_GBK"/>
        </w:rPr>
        <w:t>放管服</w:t>
      </w:r>
      <w:r>
        <w:rPr>
          <w:rFonts w:ascii="Times New Roman" w:eastAsia="方正仿宋_GBK"/>
        </w:rPr>
        <w:t>”</w:t>
      </w:r>
      <w:r>
        <w:rPr>
          <w:rFonts w:ascii="Times New Roman" w:eastAsia="方正仿宋_GBK"/>
        </w:rPr>
        <w:t>改革，优化营商环境，根据《生产建设项目水土保持方案管理办法》（水利部令第</w:t>
      </w:r>
      <w:r>
        <w:rPr>
          <w:rFonts w:ascii="Times New Roman" w:eastAsia="方正仿宋_GBK"/>
        </w:rPr>
        <w:t>53</w:t>
      </w:r>
      <w:r>
        <w:rPr>
          <w:rFonts w:ascii="Times New Roman" w:eastAsia="方正仿宋_GBK"/>
        </w:rPr>
        <w:t>号）</w:t>
      </w:r>
      <w:r>
        <w:rPr>
          <w:rFonts w:ascii="Times New Roman" w:eastAsia="方正仿宋_GBK" w:hint="eastAsia"/>
        </w:rPr>
        <w:t>、</w:t>
      </w:r>
      <w:r>
        <w:rPr>
          <w:rFonts w:ascii="Times New Roman" w:eastAsia="方正仿宋_GBK"/>
        </w:rPr>
        <w:t>《水利部办公厅关于做好生产建设项目水土保持承诺制管理的通知》（办水保〔</w:t>
      </w:r>
      <w:r>
        <w:rPr>
          <w:rFonts w:ascii="Times New Roman" w:eastAsia="方正仿宋_GBK"/>
        </w:rPr>
        <w:t>2020</w:t>
      </w:r>
      <w:r>
        <w:rPr>
          <w:rFonts w:ascii="Times New Roman" w:eastAsia="方正仿宋_GBK"/>
        </w:rPr>
        <w:t>〕</w:t>
      </w:r>
      <w:r>
        <w:rPr>
          <w:rFonts w:ascii="Times New Roman" w:eastAsia="方正仿宋_GBK"/>
        </w:rPr>
        <w:t>160</w:t>
      </w:r>
      <w:r>
        <w:rPr>
          <w:rFonts w:ascii="Times New Roman" w:eastAsia="方正仿宋_GBK"/>
        </w:rPr>
        <w:t>号）和《江苏省生产建设项目水土保持管理办法》（苏水规〔</w:t>
      </w:r>
      <w:r>
        <w:rPr>
          <w:rFonts w:ascii="Times New Roman" w:eastAsia="方正仿宋_GBK"/>
        </w:rPr>
        <w:t>2021</w:t>
      </w:r>
      <w:r>
        <w:rPr>
          <w:rFonts w:ascii="Times New Roman" w:eastAsia="方正仿宋_GBK"/>
        </w:rPr>
        <w:t>〕</w:t>
      </w:r>
      <w:r>
        <w:rPr>
          <w:rFonts w:ascii="Times New Roman" w:eastAsia="方正仿宋_GBK"/>
        </w:rPr>
        <w:t>8</w:t>
      </w:r>
      <w:r>
        <w:rPr>
          <w:rFonts w:ascii="Times New Roman" w:eastAsia="方正仿宋_GBK"/>
        </w:rPr>
        <w:t>号）等文件要求，结合本市实际，我局制定了《南京市生产建设项目水土保持告知承诺制管理的实施办法》</w:t>
      </w:r>
      <w:r>
        <w:rPr>
          <w:rFonts w:ascii="Times New Roman" w:eastAsia="方正仿宋_GBK" w:hint="eastAsia"/>
        </w:rPr>
        <w:t>。</w:t>
      </w:r>
      <w:r>
        <w:rPr>
          <w:rFonts w:ascii="Times New Roman" w:eastAsia="方正仿宋_GBK"/>
        </w:rPr>
        <w:t>现印发给你们，请认真遵照执行。</w:t>
      </w:r>
    </w:p>
    <w:p w:rsidR="004107C1" w:rsidRDefault="004107C1">
      <w:pPr>
        <w:overflowPunct w:val="0"/>
        <w:topLinePunct/>
        <w:adjustRightInd w:val="0"/>
        <w:snapToGrid w:val="0"/>
        <w:spacing w:line="600" w:lineRule="exact"/>
        <w:ind w:firstLineChars="200" w:firstLine="640"/>
        <w:outlineLvl w:val="1"/>
        <w:rPr>
          <w:rFonts w:ascii="Times New Roman" w:eastAsia="方正仿宋_GBK"/>
          <w:color w:val="000000"/>
        </w:rPr>
      </w:pPr>
    </w:p>
    <w:p w:rsidR="004107C1" w:rsidRDefault="00AE2809">
      <w:pPr>
        <w:spacing w:line="600" w:lineRule="exact"/>
        <w:ind w:firstLineChars="200" w:firstLine="640"/>
        <w:outlineLvl w:val="0"/>
        <w:rPr>
          <w:rFonts w:ascii="Times New Roman" w:eastAsia="方正仿宋_GBK"/>
          <w:color w:val="000000"/>
        </w:rPr>
      </w:pPr>
      <w:r>
        <w:rPr>
          <w:rFonts w:ascii="Times New Roman" w:eastAsia="方正仿宋_GBK"/>
          <w:color w:val="000000"/>
        </w:rPr>
        <w:t>附件：</w:t>
      </w:r>
      <w:r>
        <w:rPr>
          <w:rFonts w:ascii="Times New Roman" w:eastAsia="方正仿宋_GBK"/>
        </w:rPr>
        <w:t>南京市生产建设项目水土保持告知承诺制管理的实施办法</w:t>
      </w:r>
    </w:p>
    <w:p w:rsidR="004107C1" w:rsidRDefault="004107C1">
      <w:pPr>
        <w:adjustRightInd w:val="0"/>
        <w:snapToGrid w:val="0"/>
        <w:spacing w:line="580" w:lineRule="exact"/>
        <w:ind w:firstLineChars="200" w:firstLine="640"/>
        <w:rPr>
          <w:rFonts w:ascii="Times New Roman" w:eastAsia="方正仿宋_GBK"/>
        </w:rPr>
      </w:pPr>
    </w:p>
    <w:p w:rsidR="004107C1" w:rsidRDefault="00AE2809">
      <w:pPr>
        <w:adjustRightInd w:val="0"/>
        <w:snapToGrid w:val="0"/>
        <w:spacing w:line="580" w:lineRule="exact"/>
        <w:rPr>
          <w:rFonts w:ascii="方正楷体_GBK" w:eastAsia="方正楷体_GBK"/>
        </w:rPr>
      </w:pPr>
      <w:r>
        <w:rPr>
          <w:rFonts w:ascii="方正楷体_GBK" w:eastAsia="方正楷体_GBK" w:hint="eastAsia"/>
        </w:rPr>
        <w:lastRenderedPageBreak/>
        <w:t>（此页无正文）</w:t>
      </w:r>
    </w:p>
    <w:p w:rsidR="004107C1" w:rsidRDefault="004107C1">
      <w:pPr>
        <w:adjustRightInd w:val="0"/>
        <w:snapToGrid w:val="0"/>
        <w:spacing w:line="580" w:lineRule="exact"/>
        <w:ind w:firstLineChars="200" w:firstLine="640"/>
        <w:rPr>
          <w:rFonts w:ascii="Times New Roman" w:eastAsia="方正仿宋_GBK"/>
        </w:rPr>
      </w:pPr>
    </w:p>
    <w:p w:rsidR="004107C1" w:rsidRDefault="004107C1">
      <w:pPr>
        <w:adjustRightInd w:val="0"/>
        <w:snapToGrid w:val="0"/>
        <w:spacing w:line="580" w:lineRule="exact"/>
        <w:ind w:firstLineChars="200" w:firstLine="640"/>
        <w:rPr>
          <w:rFonts w:ascii="Times New Roman" w:eastAsia="方正仿宋_GBK"/>
        </w:rPr>
      </w:pPr>
    </w:p>
    <w:p w:rsidR="004107C1" w:rsidRDefault="004107C1">
      <w:pPr>
        <w:adjustRightInd w:val="0"/>
        <w:snapToGrid w:val="0"/>
        <w:spacing w:line="580" w:lineRule="exact"/>
        <w:ind w:firstLineChars="200" w:firstLine="640"/>
        <w:rPr>
          <w:rFonts w:ascii="Times New Roman" w:eastAsia="方正仿宋_GBK"/>
        </w:rPr>
      </w:pPr>
    </w:p>
    <w:p w:rsidR="004107C1" w:rsidRDefault="00AE2809">
      <w:pPr>
        <w:adjustRightInd w:val="0"/>
        <w:snapToGrid w:val="0"/>
        <w:spacing w:line="580" w:lineRule="exact"/>
        <w:ind w:firstLineChars="1650" w:firstLine="5280"/>
        <w:rPr>
          <w:rFonts w:ascii="Times New Roman" w:eastAsia="方正仿宋_GBK"/>
        </w:rPr>
      </w:pPr>
      <w:r>
        <w:rPr>
          <w:rFonts w:ascii="Times New Roman" w:eastAsia="方正仿宋_GBK"/>
        </w:rPr>
        <w:t>南京市水务局</w:t>
      </w:r>
      <w:r>
        <w:rPr>
          <w:rFonts w:ascii="Times New Roman" w:eastAsia="方正仿宋_GBK"/>
        </w:rPr>
        <w:t xml:space="preserve"> </w:t>
      </w:r>
    </w:p>
    <w:p w:rsidR="004107C1" w:rsidRDefault="00AE2809">
      <w:pPr>
        <w:adjustRightInd w:val="0"/>
        <w:snapToGrid w:val="0"/>
        <w:spacing w:line="580" w:lineRule="exact"/>
        <w:ind w:firstLineChars="1600" w:firstLine="5120"/>
        <w:rPr>
          <w:rFonts w:ascii="Times New Roman" w:eastAsia="方正仿宋_GBK"/>
        </w:rPr>
      </w:pPr>
      <w:r>
        <w:rPr>
          <w:rFonts w:ascii="Times New Roman" w:eastAsia="方正仿宋_GBK"/>
        </w:rPr>
        <w:t>2025</w:t>
      </w:r>
      <w:r>
        <w:rPr>
          <w:rFonts w:ascii="Times New Roman" w:eastAsia="方正仿宋_GBK"/>
        </w:rPr>
        <w:t>年</w:t>
      </w:r>
      <w:r>
        <w:rPr>
          <w:rFonts w:ascii="Times New Roman" w:eastAsia="方正仿宋_GBK" w:hint="eastAsia"/>
        </w:rPr>
        <w:t>4</w:t>
      </w:r>
      <w:r>
        <w:rPr>
          <w:rFonts w:ascii="Times New Roman" w:eastAsia="方正仿宋_GBK"/>
        </w:rPr>
        <w:t>月</w:t>
      </w:r>
      <w:r>
        <w:rPr>
          <w:rFonts w:ascii="Times New Roman" w:eastAsia="方正仿宋_GBK" w:hint="eastAsia"/>
        </w:rPr>
        <w:t>7</w:t>
      </w:r>
      <w:r>
        <w:rPr>
          <w:rFonts w:ascii="Times New Roman" w:eastAsia="方正仿宋_GBK"/>
        </w:rPr>
        <w:t>日</w:t>
      </w:r>
      <w:r>
        <w:rPr>
          <w:rFonts w:ascii="Times New Roman" w:eastAsia="方正仿宋_GBK" w:hint="eastAsia"/>
        </w:rPr>
        <w:t xml:space="preserve">  </w:t>
      </w: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4107C1">
      <w:pPr>
        <w:adjustRightInd w:val="0"/>
        <w:spacing w:line="500" w:lineRule="exact"/>
        <w:ind w:right="386"/>
        <w:jc w:val="right"/>
        <w:rPr>
          <w:rFonts w:ascii="Times New Roman"/>
        </w:rPr>
      </w:pPr>
    </w:p>
    <w:p w:rsidR="004107C1" w:rsidRDefault="00AE2809">
      <w:pPr>
        <w:pBdr>
          <w:top w:val="single" w:sz="12" w:space="1" w:color="auto"/>
          <w:bottom w:val="single" w:sz="12" w:space="1" w:color="auto"/>
        </w:pBdr>
        <w:tabs>
          <w:tab w:val="left" w:pos="7938"/>
        </w:tabs>
        <w:snapToGrid w:val="0"/>
        <w:spacing w:line="440" w:lineRule="exact"/>
        <w:ind w:firstLineChars="50" w:firstLine="140"/>
        <w:rPr>
          <w:rFonts w:ascii="Times New Roman" w:eastAsia="方正仿宋_GBK"/>
          <w:sz w:val="28"/>
          <w:szCs w:val="28"/>
        </w:rPr>
      </w:pPr>
      <w:r>
        <w:rPr>
          <w:rFonts w:ascii="Times New Roman" w:eastAsia="方正仿宋_GBK"/>
          <w:sz w:val="28"/>
          <w:szCs w:val="28"/>
        </w:rPr>
        <w:t>抄送：江苏省水利厅、南京市水务监管保障</w:t>
      </w:r>
      <w:r>
        <w:rPr>
          <w:rFonts w:ascii="Times New Roman" w:eastAsia="方正仿宋_GBK"/>
          <w:color w:val="000000"/>
          <w:sz w:val="28"/>
          <w:szCs w:val="28"/>
        </w:rPr>
        <w:t>中心、南京市水资源管理中心、南京水务集团、南京市城建集团、南京市公共工程建设中心</w:t>
      </w:r>
    </w:p>
    <w:p w:rsidR="004107C1" w:rsidRDefault="00AE2809">
      <w:pPr>
        <w:pBdr>
          <w:top w:val="single" w:sz="12" w:space="1" w:color="auto"/>
          <w:bottom w:val="single" w:sz="12" w:space="1" w:color="auto"/>
        </w:pBdr>
        <w:tabs>
          <w:tab w:val="left" w:pos="7938"/>
        </w:tabs>
        <w:snapToGrid w:val="0"/>
        <w:spacing w:line="440" w:lineRule="exact"/>
        <w:ind w:firstLineChars="50" w:firstLine="140"/>
        <w:rPr>
          <w:rFonts w:ascii="Times New Roman" w:eastAsia="方正仿宋_GBK"/>
          <w:sz w:val="28"/>
          <w:szCs w:val="28"/>
        </w:rPr>
      </w:pPr>
      <w:r>
        <w:rPr>
          <w:rFonts w:ascii="Times New Roman" w:eastAsia="方正仿宋_GBK"/>
          <w:noProof/>
          <w:sz w:val="28"/>
          <w:szCs w:val="28"/>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20320</wp:posOffset>
                </wp:positionV>
                <wp:extent cx="5591175" cy="0"/>
                <wp:effectExtent l="0" t="0" r="9525" b="19050"/>
                <wp:wrapNone/>
                <wp:docPr id="2" name="直接连接符 2"/>
                <wp:cNvGraphicFramePr/>
                <a:graphic xmlns:a="http://schemas.openxmlformats.org/drawingml/2006/main">
                  <a:graphicData uri="http://schemas.microsoft.com/office/word/2010/wordprocessingShape">
                    <wps:wsp>
                      <wps:cNvCnPr/>
                      <wps:spPr>
                        <a:xfrm>
                          <a:off x="0" y="0"/>
                          <a:ext cx="559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ADF6D"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pt,1.6pt" to="43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" strokecolor="black [3213]"/>
            </w:pict>
          </mc:Fallback>
        </mc:AlternateContent>
      </w:r>
      <w:r>
        <w:rPr>
          <w:rFonts w:ascii="Times New Roman" w:eastAsia="方正仿宋_GBK"/>
          <w:sz w:val="28"/>
          <w:szCs w:val="28"/>
        </w:rPr>
        <w:t>南京市水务局办公室</w:t>
      </w:r>
      <w:r>
        <w:rPr>
          <w:rFonts w:ascii="Times New Roman" w:eastAsia="方正仿宋_GBK"/>
          <w:sz w:val="28"/>
          <w:szCs w:val="28"/>
        </w:rPr>
        <w:t xml:space="preserve">                       2025</w:t>
      </w:r>
      <w:r>
        <w:rPr>
          <w:rFonts w:ascii="Times New Roman" w:eastAsia="方正仿宋_GBK"/>
          <w:sz w:val="28"/>
          <w:szCs w:val="28"/>
        </w:rPr>
        <w:t>年</w:t>
      </w:r>
      <w:r>
        <w:rPr>
          <w:rFonts w:ascii="Times New Roman" w:eastAsia="方正仿宋_GBK"/>
          <w:sz w:val="28"/>
          <w:szCs w:val="28"/>
        </w:rPr>
        <w:t>4</w:t>
      </w:r>
      <w:r>
        <w:rPr>
          <w:rFonts w:ascii="Times New Roman" w:eastAsia="方正仿宋_GBK"/>
          <w:sz w:val="28"/>
          <w:szCs w:val="28"/>
        </w:rPr>
        <w:t>月</w:t>
      </w:r>
      <w:r>
        <w:rPr>
          <w:rFonts w:ascii="Times New Roman" w:eastAsia="方正仿宋_GBK"/>
          <w:sz w:val="28"/>
          <w:szCs w:val="28"/>
        </w:rPr>
        <w:t>7</w:t>
      </w:r>
      <w:r>
        <w:rPr>
          <w:rFonts w:ascii="Times New Roman" w:eastAsia="方正仿宋_GBK"/>
          <w:sz w:val="28"/>
          <w:szCs w:val="28"/>
        </w:rPr>
        <w:t>日印发</w:t>
      </w:r>
    </w:p>
    <w:p w:rsidR="004107C1" w:rsidRDefault="00AE2809">
      <w:pPr>
        <w:widowControl/>
        <w:spacing w:line="600" w:lineRule="exact"/>
        <w:rPr>
          <w:rFonts w:ascii="Times New Roman" w:eastAsia="黑体"/>
          <w:kern w:val="0"/>
        </w:rPr>
      </w:pPr>
      <w:r>
        <w:rPr>
          <w:rFonts w:ascii="Times New Roman" w:eastAsia="黑体"/>
          <w:kern w:val="0"/>
        </w:rPr>
        <w:lastRenderedPageBreak/>
        <w:t>附件</w:t>
      </w:r>
    </w:p>
    <w:p w:rsidR="004107C1" w:rsidRDefault="00AE2809">
      <w:pPr>
        <w:snapToGrid w:val="0"/>
        <w:spacing w:line="700" w:lineRule="exact"/>
        <w:jc w:val="center"/>
        <w:rPr>
          <w:rFonts w:ascii="Times New Roman" w:eastAsia="方正小标宋_GBK"/>
          <w:sz w:val="44"/>
          <w:szCs w:val="44"/>
        </w:rPr>
      </w:pPr>
      <w:r>
        <w:rPr>
          <w:rFonts w:ascii="Times New Roman" w:eastAsia="方正小标宋_GBK"/>
          <w:sz w:val="44"/>
          <w:szCs w:val="44"/>
        </w:rPr>
        <w:t>南京市生产建设项目水土保持告知</w:t>
      </w:r>
    </w:p>
    <w:p w:rsidR="004107C1" w:rsidRDefault="00AE2809">
      <w:pPr>
        <w:snapToGrid w:val="0"/>
        <w:spacing w:line="700" w:lineRule="exact"/>
        <w:jc w:val="center"/>
        <w:rPr>
          <w:rFonts w:ascii="Times New Roman" w:eastAsia="方正小标宋_GBK"/>
          <w:sz w:val="44"/>
          <w:szCs w:val="44"/>
        </w:rPr>
      </w:pPr>
      <w:r>
        <w:rPr>
          <w:rFonts w:ascii="Times New Roman" w:eastAsia="方正小标宋_GBK"/>
          <w:sz w:val="44"/>
          <w:szCs w:val="44"/>
        </w:rPr>
        <w:t>承诺制管理的实施办法</w:t>
      </w:r>
    </w:p>
    <w:p w:rsidR="004107C1" w:rsidRDefault="00AE2809">
      <w:pPr>
        <w:spacing w:line="600" w:lineRule="exact"/>
        <w:rPr>
          <w:rFonts w:ascii="Times New Roman"/>
        </w:rPr>
      </w:pPr>
      <w:r>
        <w:rPr>
          <w:rFonts w:ascii="Times New Roman"/>
        </w:rPr>
        <w:t xml:space="preserve">    </w:t>
      </w:r>
    </w:p>
    <w:p w:rsidR="004107C1" w:rsidRDefault="00AE2809">
      <w:pPr>
        <w:spacing w:line="600" w:lineRule="exact"/>
        <w:ind w:firstLineChars="200" w:firstLine="640"/>
        <w:rPr>
          <w:rFonts w:ascii="Times New Roman"/>
        </w:rPr>
      </w:pPr>
      <w:r>
        <w:rPr>
          <w:rFonts w:ascii="Times New Roman" w:eastAsia="方正仿宋_GBK"/>
        </w:rPr>
        <w:t>为进一步深化</w:t>
      </w:r>
      <w:r>
        <w:rPr>
          <w:rFonts w:ascii="Times New Roman" w:eastAsia="方正仿宋_GBK"/>
        </w:rPr>
        <w:t>“</w:t>
      </w:r>
      <w:r>
        <w:rPr>
          <w:rFonts w:ascii="Times New Roman" w:eastAsia="方正仿宋_GBK"/>
        </w:rPr>
        <w:t>放管服</w:t>
      </w:r>
      <w:r>
        <w:rPr>
          <w:rFonts w:ascii="Times New Roman" w:eastAsia="方正仿宋_GBK"/>
        </w:rPr>
        <w:t>”</w:t>
      </w:r>
      <w:r>
        <w:rPr>
          <w:rFonts w:ascii="Times New Roman" w:eastAsia="方正仿宋_GBK"/>
        </w:rPr>
        <w:t>改革，优化营商环境，根据《生产建设项目水土保持方案管理办法》（水利部令第</w:t>
      </w:r>
      <w:r>
        <w:rPr>
          <w:rFonts w:ascii="Times New Roman" w:eastAsia="方正仿宋_GBK"/>
        </w:rPr>
        <w:t>53</w:t>
      </w:r>
      <w:r>
        <w:rPr>
          <w:rFonts w:ascii="Times New Roman" w:eastAsia="方正仿宋_GBK"/>
        </w:rPr>
        <w:t>号）</w:t>
      </w:r>
      <w:r>
        <w:rPr>
          <w:rFonts w:ascii="Times New Roman" w:eastAsia="方正仿宋_GBK" w:hint="eastAsia"/>
        </w:rPr>
        <w:t>、</w:t>
      </w:r>
      <w:r>
        <w:rPr>
          <w:rFonts w:ascii="Times New Roman" w:eastAsia="方正仿宋_GBK"/>
        </w:rPr>
        <w:t>《水利部办公厅关于做好生产建设项目水土保持承诺制管理的通知》（办水保</w:t>
      </w:r>
      <w:r>
        <w:rPr>
          <w:rFonts w:ascii="Times New Roman"/>
        </w:rPr>
        <w:t>〔</w:t>
      </w:r>
      <w:r>
        <w:rPr>
          <w:rFonts w:ascii="Times New Roman"/>
        </w:rPr>
        <w:t>2020</w:t>
      </w:r>
      <w:r>
        <w:rPr>
          <w:rFonts w:ascii="Times New Roman"/>
        </w:rPr>
        <w:t>〕</w:t>
      </w:r>
      <w:r>
        <w:rPr>
          <w:rFonts w:ascii="Times New Roman"/>
        </w:rPr>
        <w:t>160</w:t>
      </w:r>
      <w:r>
        <w:rPr>
          <w:rFonts w:ascii="Times New Roman"/>
        </w:rPr>
        <w:t>号</w:t>
      </w:r>
      <w:r>
        <w:rPr>
          <w:rFonts w:ascii="Times New Roman" w:eastAsia="方正仿宋_GBK"/>
        </w:rPr>
        <w:t>）和《江苏省生产建设项目水土保持管理办法》（苏水规</w:t>
      </w:r>
      <w:r>
        <w:rPr>
          <w:rFonts w:ascii="Times New Roman"/>
        </w:rPr>
        <w:t>〔</w:t>
      </w:r>
      <w:r>
        <w:rPr>
          <w:rFonts w:ascii="Times New Roman"/>
        </w:rPr>
        <w:t>2021</w:t>
      </w:r>
      <w:r>
        <w:rPr>
          <w:rFonts w:ascii="Times New Roman"/>
        </w:rPr>
        <w:t>〕</w:t>
      </w:r>
      <w:r>
        <w:rPr>
          <w:rFonts w:ascii="Times New Roman"/>
        </w:rPr>
        <w:t>8</w:t>
      </w:r>
      <w:r>
        <w:rPr>
          <w:rFonts w:ascii="Times New Roman"/>
        </w:rPr>
        <w:t>号</w:t>
      </w:r>
      <w:r>
        <w:rPr>
          <w:rFonts w:ascii="Times New Roman" w:eastAsia="方正仿宋_GBK"/>
        </w:rPr>
        <w:t>）等文件要求，结合我市实际，制定本办法。</w:t>
      </w:r>
    </w:p>
    <w:p w:rsidR="004107C1" w:rsidRDefault="00AE2809">
      <w:pPr>
        <w:overflowPunct w:val="0"/>
        <w:topLinePunct/>
        <w:spacing w:line="600" w:lineRule="exact"/>
        <w:ind w:firstLineChars="200" w:firstLine="640"/>
        <w:rPr>
          <w:rFonts w:ascii="Times New Roman" w:eastAsia="方正黑体_GBK"/>
        </w:rPr>
      </w:pPr>
      <w:r>
        <w:rPr>
          <w:rFonts w:ascii="Times New Roman" w:eastAsia="方正黑体_GBK"/>
        </w:rPr>
        <w:t>一、适用范围</w:t>
      </w:r>
    </w:p>
    <w:p w:rsidR="004107C1" w:rsidRDefault="00AE2809">
      <w:pPr>
        <w:overflowPunct w:val="0"/>
        <w:topLinePunct/>
        <w:spacing w:line="600" w:lineRule="exact"/>
        <w:ind w:firstLineChars="200" w:firstLine="640"/>
        <w:rPr>
          <w:rFonts w:ascii="Times New Roman" w:eastAsia="方正仿宋_GBK"/>
        </w:rPr>
      </w:pPr>
      <w:r>
        <w:rPr>
          <w:rFonts w:ascii="Times New Roman" w:eastAsia="方正仿宋_GBK"/>
        </w:rPr>
        <w:t>实施水土保持告知承诺制管理的生产建设项目包括：</w:t>
      </w:r>
    </w:p>
    <w:p w:rsidR="004107C1" w:rsidRDefault="00AE2809">
      <w:pPr>
        <w:spacing w:line="600" w:lineRule="exact"/>
        <w:ind w:firstLineChars="200" w:firstLine="640"/>
        <w:rPr>
          <w:rFonts w:ascii="Times New Roman" w:eastAsia="方正仿宋_GBK"/>
        </w:rPr>
      </w:pPr>
      <w:r>
        <w:rPr>
          <w:rFonts w:ascii="Times New Roman" w:eastAsia="方正仿宋_GBK"/>
        </w:rPr>
        <w:t>（一）征占地面积在</w:t>
      </w:r>
      <w:r>
        <w:rPr>
          <w:rFonts w:ascii="Times New Roman" w:eastAsia="方正仿宋_GBK"/>
        </w:rPr>
        <w:t xml:space="preserve"> 0.5 </w:t>
      </w:r>
      <w:r>
        <w:rPr>
          <w:rFonts w:ascii="Times New Roman" w:eastAsia="方正仿宋_GBK"/>
        </w:rPr>
        <w:t>公顷以上</w:t>
      </w:r>
      <w:r>
        <w:rPr>
          <w:rFonts w:ascii="Times New Roman" w:eastAsia="方正仿宋_GBK"/>
        </w:rPr>
        <w:t xml:space="preserve"> 5 </w:t>
      </w:r>
      <w:r>
        <w:rPr>
          <w:rFonts w:ascii="Times New Roman" w:eastAsia="方正仿宋_GBK"/>
        </w:rPr>
        <w:t>公顷以下或者挖填土石方总量在</w:t>
      </w:r>
      <w:r>
        <w:rPr>
          <w:rFonts w:ascii="Times New Roman" w:eastAsia="方正仿宋_GBK"/>
        </w:rPr>
        <w:t xml:space="preserve"> 1 </w:t>
      </w:r>
      <w:r>
        <w:rPr>
          <w:rFonts w:ascii="Times New Roman" w:eastAsia="方正仿宋_GBK"/>
        </w:rPr>
        <w:t>千立方米以上</w:t>
      </w:r>
      <w:r>
        <w:rPr>
          <w:rFonts w:ascii="Times New Roman" w:eastAsia="方正仿宋_GBK"/>
        </w:rPr>
        <w:t xml:space="preserve"> 5 </w:t>
      </w:r>
      <w:r>
        <w:rPr>
          <w:rFonts w:ascii="Times New Roman" w:eastAsia="方正仿宋_GBK"/>
        </w:rPr>
        <w:t>万立方米以下编制水土保持方案报告表的项目。</w:t>
      </w:r>
    </w:p>
    <w:p w:rsidR="004107C1" w:rsidRDefault="00AE2809">
      <w:pPr>
        <w:spacing w:line="600" w:lineRule="exact"/>
        <w:ind w:firstLineChars="200" w:firstLine="640"/>
        <w:rPr>
          <w:rFonts w:ascii="Times New Roman" w:eastAsia="方正仿宋_GBK"/>
        </w:rPr>
      </w:pPr>
      <w:r>
        <w:rPr>
          <w:rFonts w:ascii="Times New Roman" w:eastAsia="方正仿宋_GBK"/>
        </w:rPr>
        <w:t>（二）已实施水土保持区域评估范围内按要求开展统一水土保持监测的项目（弃渣场设置在区域评估范围外的除外）。</w:t>
      </w:r>
    </w:p>
    <w:p w:rsidR="004107C1" w:rsidRDefault="00AE2809">
      <w:pPr>
        <w:spacing w:line="600" w:lineRule="exact"/>
        <w:ind w:firstLineChars="200" w:firstLine="640"/>
        <w:rPr>
          <w:rFonts w:ascii="Times New Roman" w:eastAsia="方正仿宋_GBK"/>
        </w:rPr>
      </w:pPr>
      <w:r>
        <w:rPr>
          <w:rFonts w:ascii="Times New Roman" w:eastAsia="方正仿宋_GBK"/>
        </w:rPr>
        <w:t>（三）国务院、省人民政府批准设立的各类开发区内应当编制水土保持方案的项目（弃渣场设置在开发区外的除外）。</w:t>
      </w:r>
    </w:p>
    <w:p w:rsidR="004107C1" w:rsidRDefault="00AE2809">
      <w:pPr>
        <w:spacing w:line="600" w:lineRule="exact"/>
        <w:ind w:firstLineChars="200" w:firstLine="640"/>
        <w:rPr>
          <w:rFonts w:ascii="Times New Roman" w:eastAsia="方正仿宋_GBK"/>
        </w:rPr>
      </w:pPr>
      <w:r>
        <w:rPr>
          <w:rFonts w:ascii="Times New Roman" w:eastAsia="方正仿宋_GBK"/>
        </w:rPr>
        <w:t>（四）法律法规规定实行承诺制管理的其他生产建设项目。</w:t>
      </w:r>
    </w:p>
    <w:p w:rsidR="004107C1" w:rsidRDefault="00AE2809">
      <w:pPr>
        <w:spacing w:line="600" w:lineRule="exact"/>
        <w:ind w:firstLineChars="200" w:firstLine="640"/>
        <w:rPr>
          <w:rFonts w:ascii="Times New Roman" w:eastAsia="方正仿宋_GBK"/>
        </w:rPr>
      </w:pPr>
      <w:r>
        <w:rPr>
          <w:rFonts w:ascii="Times New Roman" w:eastAsia="方正仿宋_GBK"/>
        </w:rPr>
        <w:t>下列情况不适用承诺制管理：</w:t>
      </w:r>
    </w:p>
    <w:p w:rsidR="004107C1" w:rsidRDefault="00AE2809">
      <w:pPr>
        <w:spacing w:line="600" w:lineRule="exact"/>
        <w:ind w:firstLine="632"/>
        <w:rPr>
          <w:rFonts w:ascii="Times New Roman" w:eastAsia="方正仿宋_GBK"/>
        </w:rPr>
      </w:pPr>
      <w:r>
        <w:rPr>
          <w:rFonts w:ascii="Times New Roman" w:eastAsia="方正仿宋_GBK"/>
        </w:rPr>
        <w:lastRenderedPageBreak/>
        <w:t>（一）涉及生态保护红线、省级水土流失治理区的项目。</w:t>
      </w:r>
    </w:p>
    <w:p w:rsidR="004107C1" w:rsidRDefault="00AE2809">
      <w:pPr>
        <w:spacing w:line="600" w:lineRule="exact"/>
        <w:ind w:firstLineChars="200" w:firstLine="640"/>
        <w:rPr>
          <w:rFonts w:ascii="Times New Roman" w:eastAsia="方正仿宋_GBK"/>
        </w:rPr>
      </w:pPr>
      <w:r>
        <w:rPr>
          <w:rFonts w:ascii="Times New Roman" w:eastAsia="方正仿宋_GBK"/>
        </w:rPr>
        <w:t>（二）征占地面积在</w:t>
      </w:r>
      <w:r>
        <w:rPr>
          <w:rFonts w:ascii="Times New Roman" w:eastAsia="方正仿宋_GBK"/>
        </w:rPr>
        <w:t>200</w:t>
      </w:r>
      <w:r>
        <w:rPr>
          <w:rFonts w:ascii="Times New Roman" w:eastAsia="方正仿宋_GBK"/>
        </w:rPr>
        <w:t>公顷以上或者挖填土石方量在</w:t>
      </w:r>
      <w:r>
        <w:rPr>
          <w:rFonts w:ascii="Times New Roman" w:eastAsia="方正仿宋_GBK"/>
        </w:rPr>
        <w:t>200</w:t>
      </w:r>
      <w:r>
        <w:rPr>
          <w:rFonts w:ascii="Times New Roman" w:eastAsia="方正仿宋_GBK"/>
        </w:rPr>
        <w:t>万立方米以上的项目。</w:t>
      </w:r>
    </w:p>
    <w:p w:rsidR="004107C1" w:rsidRDefault="00AE2809">
      <w:pPr>
        <w:spacing w:line="600" w:lineRule="exact"/>
        <w:ind w:firstLineChars="200" w:firstLine="640"/>
        <w:rPr>
          <w:rFonts w:ascii="Times New Roman" w:eastAsia="方正仿宋_GBK"/>
        </w:rPr>
      </w:pPr>
      <w:r>
        <w:rPr>
          <w:rFonts w:ascii="Times New Roman" w:eastAsia="方正仿宋_GBK"/>
        </w:rPr>
        <w:t>（三）生产建设项目存在违法违规行为或者建设单位处于信用惩戒期的。</w:t>
      </w:r>
    </w:p>
    <w:p w:rsidR="004107C1" w:rsidRDefault="00AE2809">
      <w:pPr>
        <w:spacing w:line="600" w:lineRule="exact"/>
        <w:ind w:firstLineChars="200" w:firstLine="640"/>
        <w:rPr>
          <w:rFonts w:ascii="Times New Roman" w:eastAsia="方正仿宋_GBK"/>
        </w:rPr>
      </w:pPr>
      <w:r>
        <w:rPr>
          <w:rFonts w:ascii="Times New Roman" w:eastAsia="方正仿宋_GBK"/>
        </w:rPr>
        <w:t>（四）其他不适用告知承诺制的事项。</w:t>
      </w:r>
    </w:p>
    <w:p w:rsidR="004107C1" w:rsidRDefault="00AE2809">
      <w:pPr>
        <w:spacing w:line="600" w:lineRule="exact"/>
        <w:ind w:firstLineChars="200" w:firstLine="640"/>
        <w:rPr>
          <w:rFonts w:ascii="Times New Roman" w:eastAsia="方正仿宋_GBK"/>
        </w:rPr>
      </w:pPr>
      <w:r>
        <w:rPr>
          <w:rFonts w:ascii="Times New Roman" w:eastAsia="方正仿宋_GBK"/>
        </w:rPr>
        <w:t>对于符合告知承诺制审批要求的项目，是否采用告知承诺制审批的方式办理生产建设项目水土保持方案许可，由生产建设单位自愿选择。</w:t>
      </w:r>
    </w:p>
    <w:p w:rsidR="004107C1" w:rsidRDefault="00AE2809">
      <w:pPr>
        <w:overflowPunct w:val="0"/>
        <w:topLinePunct/>
        <w:spacing w:line="600" w:lineRule="exact"/>
        <w:ind w:firstLineChars="200" w:firstLine="640"/>
        <w:rPr>
          <w:rFonts w:ascii="Times New Roman" w:eastAsia="方正黑体_GBK"/>
        </w:rPr>
      </w:pPr>
      <w:r>
        <w:rPr>
          <w:rFonts w:ascii="Times New Roman" w:eastAsia="方正黑体_GBK"/>
        </w:rPr>
        <w:t>二、承诺内容</w:t>
      </w:r>
    </w:p>
    <w:p w:rsidR="004107C1" w:rsidRDefault="00AE2809">
      <w:pPr>
        <w:spacing w:line="600" w:lineRule="exact"/>
        <w:ind w:firstLineChars="200" w:firstLine="640"/>
        <w:rPr>
          <w:rFonts w:ascii="Times New Roman" w:eastAsia="方正仿宋_GBK"/>
        </w:rPr>
      </w:pPr>
      <w:r>
        <w:rPr>
          <w:rFonts w:ascii="Times New Roman" w:eastAsia="方正仿宋_GBK"/>
        </w:rPr>
        <w:t>生产建设单位办理水土保持方案审批手续时，应当对以下内容作出书面承诺。</w:t>
      </w:r>
    </w:p>
    <w:p w:rsidR="004107C1" w:rsidRDefault="00AE2809">
      <w:pPr>
        <w:spacing w:line="600" w:lineRule="exact"/>
        <w:ind w:firstLineChars="200" w:firstLine="640"/>
        <w:rPr>
          <w:rFonts w:ascii="Times New Roman" w:eastAsia="方正仿宋_GBK"/>
        </w:rPr>
      </w:pPr>
      <w:r>
        <w:rPr>
          <w:rFonts w:ascii="Times New Roman" w:eastAsia="方正仿宋_GBK"/>
        </w:rPr>
        <w:t>（一）已经知晓并将认真履行水土保持各项法定义务。</w:t>
      </w:r>
    </w:p>
    <w:p w:rsidR="004107C1" w:rsidRDefault="00AE2809">
      <w:pPr>
        <w:spacing w:line="600" w:lineRule="exact"/>
        <w:ind w:firstLineChars="200" w:firstLine="640"/>
        <w:rPr>
          <w:rFonts w:ascii="Times New Roman" w:eastAsia="方正仿宋_GBK"/>
        </w:rPr>
      </w:pPr>
      <w:r>
        <w:rPr>
          <w:rFonts w:ascii="Times New Roman" w:eastAsia="方正仿宋_GBK"/>
        </w:rPr>
        <w:t>（二）所填写的信息真实、完整、准确；所提交的水土保持方案符合相关法律法规、技术标准以及</w:t>
      </w:r>
      <w:r>
        <w:rPr>
          <w:rFonts w:ascii="Times New Roman" w:eastAsia="方正仿宋_GBK"/>
        </w:rPr>
        <w:t>“</w:t>
      </w:r>
      <w:r>
        <w:rPr>
          <w:rFonts w:ascii="Times New Roman" w:eastAsia="方正仿宋_GBK"/>
        </w:rPr>
        <w:t>承诺制项目</w:t>
      </w:r>
      <w:r>
        <w:rPr>
          <w:rFonts w:ascii="Times New Roman" w:eastAsia="方正仿宋_GBK"/>
        </w:rPr>
        <w:t>”</w:t>
      </w:r>
      <w:r>
        <w:rPr>
          <w:rFonts w:ascii="Times New Roman" w:eastAsia="方正仿宋_GBK"/>
        </w:rPr>
        <w:t>水土保持工作要求，不存在</w:t>
      </w:r>
      <w:r>
        <w:rPr>
          <w:rFonts w:ascii="Times New Roman" w:eastAsia="方正仿宋_GBK"/>
        </w:rPr>
        <w:t>“</w:t>
      </w:r>
      <w:r>
        <w:rPr>
          <w:rFonts w:ascii="Times New Roman" w:eastAsia="方正仿宋_GBK"/>
        </w:rPr>
        <w:t>不适用承诺制管理</w:t>
      </w:r>
      <w:r>
        <w:rPr>
          <w:rFonts w:ascii="Times New Roman" w:eastAsia="方正仿宋_GBK"/>
        </w:rPr>
        <w:t>”</w:t>
      </w:r>
      <w:r>
        <w:rPr>
          <w:rFonts w:ascii="Times New Roman" w:eastAsia="方正仿宋_GBK"/>
        </w:rPr>
        <w:t>的情况。</w:t>
      </w:r>
    </w:p>
    <w:p w:rsidR="004107C1" w:rsidRDefault="00AE2809">
      <w:pPr>
        <w:spacing w:line="600" w:lineRule="exact"/>
        <w:ind w:firstLineChars="200" w:firstLine="640"/>
        <w:rPr>
          <w:rFonts w:ascii="Times New Roman" w:eastAsia="方正仿宋_GBK"/>
        </w:rPr>
      </w:pPr>
      <w:r>
        <w:rPr>
          <w:rFonts w:ascii="Times New Roman" w:eastAsia="方正仿宋_GBK"/>
        </w:rPr>
        <w:t>（三）严格执行水土保持设施与主体工程同时设计、同时施工、同时投产使用的</w:t>
      </w:r>
      <w:r>
        <w:rPr>
          <w:rFonts w:ascii="Times New Roman" w:eastAsia="方正仿宋_GBK"/>
        </w:rPr>
        <w:t>“</w:t>
      </w:r>
      <w:r>
        <w:rPr>
          <w:rFonts w:ascii="Times New Roman" w:eastAsia="方正仿宋_GBK"/>
        </w:rPr>
        <w:t>三同时</w:t>
      </w:r>
      <w:r>
        <w:rPr>
          <w:rFonts w:ascii="Times New Roman" w:eastAsia="方正仿宋_GBK"/>
        </w:rPr>
        <w:t>”</w:t>
      </w:r>
      <w:r>
        <w:rPr>
          <w:rFonts w:ascii="Times New Roman" w:eastAsia="方正仿宋_GBK"/>
        </w:rPr>
        <w:t>制度，按照所提交的水土保持方案，落实各项水土保持措施，有效防治项目建设中的水土流失；项目投产使用前完成水土保持设施自主验收并报备。</w:t>
      </w:r>
    </w:p>
    <w:p w:rsidR="004107C1" w:rsidRDefault="00AE2809">
      <w:pPr>
        <w:spacing w:line="600" w:lineRule="exact"/>
        <w:ind w:firstLineChars="200" w:firstLine="640"/>
        <w:rPr>
          <w:rFonts w:ascii="Times New Roman" w:eastAsia="方正仿宋_GBK"/>
        </w:rPr>
      </w:pPr>
      <w:r>
        <w:rPr>
          <w:rFonts w:ascii="Times New Roman" w:eastAsia="方正仿宋_GBK"/>
        </w:rPr>
        <w:t>（四）依法依规按时足额缴纳水土保持补偿费。</w:t>
      </w:r>
    </w:p>
    <w:p w:rsidR="004107C1" w:rsidRDefault="00AE2809">
      <w:pPr>
        <w:spacing w:line="600" w:lineRule="exact"/>
        <w:ind w:firstLineChars="200" w:firstLine="640"/>
        <w:rPr>
          <w:rFonts w:ascii="Times New Roman" w:eastAsia="方正仿宋_GBK"/>
        </w:rPr>
      </w:pPr>
      <w:r>
        <w:rPr>
          <w:rFonts w:ascii="Times New Roman" w:eastAsia="方正仿宋_GBK"/>
        </w:rPr>
        <w:lastRenderedPageBreak/>
        <w:t>（五）积极配合水土保持监督检查。</w:t>
      </w:r>
    </w:p>
    <w:p w:rsidR="004107C1" w:rsidRDefault="00AE2809">
      <w:pPr>
        <w:spacing w:line="600" w:lineRule="exact"/>
        <w:ind w:firstLineChars="200" w:firstLine="640"/>
        <w:rPr>
          <w:rFonts w:ascii="Times New Roman"/>
        </w:rPr>
      </w:pPr>
      <w:r>
        <w:rPr>
          <w:rFonts w:ascii="Times New Roman" w:eastAsia="方正仿宋_GBK"/>
        </w:rPr>
        <w:t>（六）承担作出不实承诺或者未履行承诺的法律责任和失信责任。</w:t>
      </w:r>
    </w:p>
    <w:p w:rsidR="004107C1" w:rsidRDefault="00AE2809">
      <w:pPr>
        <w:overflowPunct w:val="0"/>
        <w:topLinePunct/>
        <w:spacing w:line="600" w:lineRule="exact"/>
        <w:ind w:firstLineChars="200" w:firstLine="640"/>
        <w:rPr>
          <w:rFonts w:ascii="Times New Roman" w:eastAsia="方正黑体_GBK"/>
        </w:rPr>
      </w:pPr>
      <w:r>
        <w:rPr>
          <w:rFonts w:ascii="Times New Roman" w:eastAsia="方正黑体_GBK"/>
        </w:rPr>
        <w:t>三、办理程序</w:t>
      </w:r>
    </w:p>
    <w:p w:rsidR="004107C1" w:rsidRDefault="00AE2809">
      <w:pPr>
        <w:spacing w:line="600" w:lineRule="exact"/>
        <w:ind w:firstLineChars="200" w:firstLine="640"/>
        <w:rPr>
          <w:rFonts w:ascii="Times New Roman" w:eastAsia="方正仿宋_GBK"/>
        </w:rPr>
      </w:pPr>
      <w:r>
        <w:rPr>
          <w:rFonts w:ascii="Times New Roman" w:eastAsia="方正楷体_GBK"/>
        </w:rPr>
        <w:t>（一）自主公开。</w:t>
      </w:r>
      <w:r>
        <w:rPr>
          <w:rFonts w:ascii="Times New Roman" w:eastAsia="方正仿宋_GBK"/>
        </w:rPr>
        <w:t>水土保持方案在报批前，生产建设单位应当通过其网站、生产建设项目所在地公共媒体网站或者相关政府网站向社会公开拟报批的水土保持方案全文，明确公示期间建设单位、编制单位联系人以及其联系方式，且持续公开期限不得少于</w:t>
      </w:r>
      <w:r>
        <w:rPr>
          <w:rFonts w:ascii="Times New Roman" w:eastAsia="方正仿宋_GBK"/>
        </w:rPr>
        <w:t>10</w:t>
      </w:r>
      <w:r>
        <w:rPr>
          <w:rFonts w:ascii="Times New Roman" w:eastAsia="方正仿宋_GBK"/>
        </w:rPr>
        <w:t>个工作日。对于公众提出的问题和意见，生产建设单位应当逐一处理与回应，并在水土保持行政许可承诺书中予以说明。</w:t>
      </w:r>
    </w:p>
    <w:p w:rsidR="004107C1" w:rsidRDefault="00AE2809">
      <w:pPr>
        <w:spacing w:line="600" w:lineRule="exact"/>
        <w:ind w:firstLineChars="200" w:firstLine="640"/>
        <w:rPr>
          <w:rFonts w:ascii="Times New Roman" w:eastAsia="方正仿宋_GBK"/>
        </w:rPr>
      </w:pPr>
      <w:r>
        <w:rPr>
          <w:rFonts w:ascii="Times New Roman" w:eastAsia="方正楷体_GBK"/>
        </w:rPr>
        <w:t>（二）提交申请。</w:t>
      </w:r>
      <w:r>
        <w:rPr>
          <w:rFonts w:ascii="Times New Roman" w:eastAsia="方正仿宋_GBK"/>
        </w:rPr>
        <w:t>生产建设单位应当在项目开工建设前，向审批部门提交申请材料。申请材料包括水土保持许可承诺书、水土保持方案。实行承诺制管理项目水土保持方案，应附至少一名专家库内专家评审意见，审批部门不再组织技术审查。</w:t>
      </w:r>
    </w:p>
    <w:p w:rsidR="004107C1" w:rsidRDefault="00AE2809">
      <w:pPr>
        <w:spacing w:line="600" w:lineRule="exact"/>
        <w:ind w:firstLineChars="200" w:firstLine="640"/>
        <w:rPr>
          <w:rFonts w:ascii="Times New Roman" w:eastAsia="方正仿宋_GBK"/>
        </w:rPr>
      </w:pPr>
      <w:r>
        <w:rPr>
          <w:rFonts w:ascii="Times New Roman" w:eastAsia="方正楷体_GBK"/>
        </w:rPr>
        <w:t>（三）审批。</w:t>
      </w:r>
      <w:r>
        <w:rPr>
          <w:rFonts w:ascii="Times New Roman" w:eastAsia="方正仿宋_GBK"/>
        </w:rPr>
        <w:t>审批部门对收到的申请材料，仅进行形式审查。对申请材料齐全、格式符合规定要求的，在受理后即办，出具准予许可决定，明确水土保持补偿费征收金额。对申请材料不全、不符合规定格式要求的，应当一次性告知需补正的材料以及要求。对不属于承诺制管理范围的，应当告知申请人按相关规定程序申请办理。</w:t>
      </w:r>
    </w:p>
    <w:p w:rsidR="004107C1" w:rsidRDefault="00AE2809">
      <w:pPr>
        <w:spacing w:line="600" w:lineRule="exact"/>
        <w:ind w:firstLineChars="200" w:firstLine="640"/>
        <w:rPr>
          <w:rFonts w:ascii="Times New Roman" w:eastAsia="方正仿宋_GBK"/>
        </w:rPr>
      </w:pPr>
      <w:r>
        <w:rPr>
          <w:rFonts w:ascii="Times New Roman" w:eastAsia="方正楷体_GBK"/>
        </w:rPr>
        <w:lastRenderedPageBreak/>
        <w:t>（四）缴纳水土保持补偿费。</w:t>
      </w:r>
      <w:r>
        <w:rPr>
          <w:rFonts w:ascii="Times New Roman" w:eastAsia="方正仿宋_GBK"/>
        </w:rPr>
        <w:t>生产建设单位向项目所在区税务部门自行申报缴纳水土保持补偿费。开办一般性生产建设项目的在项目开工前、开采矿产资源处于建设期的在建设活动开始前，一次性缴纳水土保持补偿费；开采矿产资源处于开采期的，缴纳义务人应按期缴纳水土保持补偿费。</w:t>
      </w:r>
    </w:p>
    <w:p w:rsidR="004107C1" w:rsidRDefault="00AE2809">
      <w:pPr>
        <w:spacing w:line="600" w:lineRule="exact"/>
        <w:ind w:firstLineChars="200" w:firstLine="640"/>
        <w:rPr>
          <w:rFonts w:ascii="Times New Roman" w:eastAsia="方正仿宋_GBK"/>
        </w:rPr>
      </w:pPr>
      <w:r>
        <w:rPr>
          <w:rFonts w:ascii="Times New Roman" w:eastAsia="方正楷体_GBK"/>
        </w:rPr>
        <w:t>（五）现场公开。</w:t>
      </w:r>
      <w:r>
        <w:rPr>
          <w:rFonts w:ascii="Times New Roman" w:eastAsia="方正仿宋_GBK"/>
        </w:rPr>
        <w:t>生产建设单位取得水土保持方案准予许可决定后，生产建设项目方可开工建设。建设期间，生产建设单位应当在项目现场建设管理的场所公开水土保持行政许可承诺书，并严格落实各项水土流失防治措施。</w:t>
      </w:r>
    </w:p>
    <w:p w:rsidR="004107C1" w:rsidRDefault="00AE2809">
      <w:pPr>
        <w:spacing w:line="600" w:lineRule="exact"/>
        <w:ind w:firstLineChars="200" w:firstLine="640"/>
        <w:rPr>
          <w:rFonts w:ascii="Times New Roman" w:eastAsia="方正仿宋_GBK"/>
        </w:rPr>
      </w:pPr>
      <w:r>
        <w:rPr>
          <w:rFonts w:ascii="Times New Roman" w:eastAsia="方正楷体_GBK"/>
        </w:rPr>
        <w:t>（六）验收。</w:t>
      </w:r>
      <w:r>
        <w:rPr>
          <w:rFonts w:ascii="Times New Roman" w:eastAsia="方正仿宋_GBK"/>
        </w:rPr>
        <w:t>实行承诺制管理的项目，水土保持设施自主验收报备时只需要提交水土保持设施验收报备申请、验收鉴定书和向社会公开的时间、地点以及方式等材料。水土保持设施自主验收材料由生产建设单位和接受报备的水行政主管部门双公开，生产建设单位公示</w:t>
      </w:r>
      <w:r>
        <w:rPr>
          <w:rFonts w:ascii="Times New Roman" w:eastAsia="方正仿宋_GBK"/>
        </w:rPr>
        <w:t xml:space="preserve"> 20 </w:t>
      </w:r>
      <w:r>
        <w:rPr>
          <w:rFonts w:ascii="Times New Roman" w:eastAsia="方正仿宋_GBK"/>
        </w:rPr>
        <w:t>个工作日，水行政主管部门定期公告。</w:t>
      </w:r>
    </w:p>
    <w:p w:rsidR="004107C1" w:rsidRDefault="00AE2809">
      <w:pPr>
        <w:overflowPunct w:val="0"/>
        <w:topLinePunct/>
        <w:spacing w:line="600" w:lineRule="exact"/>
        <w:ind w:firstLineChars="200" w:firstLine="640"/>
        <w:rPr>
          <w:rFonts w:ascii="Times New Roman" w:eastAsia="方正黑体_GBK"/>
        </w:rPr>
      </w:pPr>
      <w:r>
        <w:rPr>
          <w:rFonts w:ascii="Times New Roman" w:eastAsia="方正黑体_GBK"/>
        </w:rPr>
        <w:t>四、强化监管</w:t>
      </w:r>
    </w:p>
    <w:p w:rsidR="004107C1" w:rsidRDefault="00AE2809">
      <w:pPr>
        <w:spacing w:line="600" w:lineRule="exact"/>
        <w:ind w:firstLineChars="200" w:firstLine="640"/>
        <w:rPr>
          <w:rFonts w:ascii="Times New Roman" w:eastAsia="方正仿宋_GBK"/>
        </w:rPr>
      </w:pPr>
      <w:r>
        <w:rPr>
          <w:rFonts w:ascii="Times New Roman" w:eastAsia="方正楷体_GBK"/>
        </w:rPr>
        <w:t>（一）强化日常监管。</w:t>
      </w:r>
      <w:r>
        <w:rPr>
          <w:rFonts w:ascii="Times New Roman" w:eastAsia="方正仿宋_GBK"/>
        </w:rPr>
        <w:t>按照</w:t>
      </w:r>
      <w:r>
        <w:rPr>
          <w:rFonts w:ascii="Times New Roman" w:eastAsia="方正仿宋_GBK"/>
        </w:rPr>
        <w:t>“</w:t>
      </w:r>
      <w:r>
        <w:rPr>
          <w:rFonts w:ascii="Times New Roman" w:eastAsia="方正仿宋_GBK"/>
        </w:rPr>
        <w:t>谁审批谁负责、谁主管谁监管</w:t>
      </w:r>
      <w:r>
        <w:rPr>
          <w:rFonts w:ascii="Times New Roman" w:eastAsia="方正仿宋_GBK"/>
        </w:rPr>
        <w:t>”</w:t>
      </w:r>
      <w:r>
        <w:rPr>
          <w:rFonts w:ascii="Times New Roman" w:eastAsia="方正仿宋_GBK"/>
        </w:rPr>
        <w:t>原则，将水土保持方案的真实性、质量作为日常监管重要内容。对水土保持方案质量存在问题，现场与承诺内容不符的项目，应责令责任主体及时进行整改；对水土保持方案质量存在严重问题或者</w:t>
      </w:r>
      <w:r>
        <w:rPr>
          <w:rFonts w:ascii="Times New Roman" w:eastAsia="方正仿宋_GBK"/>
        </w:rPr>
        <w:t>“</w:t>
      </w:r>
      <w:r>
        <w:rPr>
          <w:rFonts w:ascii="Times New Roman" w:eastAsia="方正仿宋_GBK"/>
        </w:rPr>
        <w:t>以大报小</w:t>
      </w:r>
      <w:r>
        <w:rPr>
          <w:rFonts w:ascii="Times New Roman" w:eastAsia="方正仿宋_GBK"/>
        </w:rPr>
        <w:t>”</w:t>
      </w:r>
      <w:r>
        <w:rPr>
          <w:rFonts w:ascii="Times New Roman" w:eastAsia="方正仿宋_GBK"/>
        </w:rPr>
        <w:t>的项目，水行政主管部门应当撤销作出的</w:t>
      </w:r>
      <w:r>
        <w:rPr>
          <w:rFonts w:ascii="Times New Roman" w:eastAsia="方正仿宋_GBK"/>
        </w:rPr>
        <w:lastRenderedPageBreak/>
        <w:t>准予许可决定，并责成生产建设单位按非承诺制方式限期重新办理水土保持方案审批手续；涉及非水行政主管部门作出准予许可决定的，水行政主管部门应当提出撤销准予许可决定的建议意见，由作出许可决定的审批部门予以撤销。</w:t>
      </w:r>
    </w:p>
    <w:p w:rsidR="004107C1" w:rsidRDefault="00AE2809">
      <w:pPr>
        <w:spacing w:line="600" w:lineRule="exact"/>
        <w:ind w:firstLineChars="200" w:firstLine="640"/>
        <w:rPr>
          <w:rFonts w:ascii="Times New Roman" w:eastAsia="方正仿宋_GBK"/>
        </w:rPr>
      </w:pPr>
      <w:r>
        <w:rPr>
          <w:rFonts w:ascii="Times New Roman" w:eastAsia="方正楷体_GBK"/>
        </w:rPr>
        <w:t>（二）强化承诺监管。</w:t>
      </w:r>
      <w:r>
        <w:rPr>
          <w:rFonts w:ascii="Times New Roman" w:eastAsia="方正仿宋_GBK"/>
        </w:rPr>
        <w:t>实行承诺制管理的项目，生产建设单位必须严格按照承诺内容自觉履行水土流失防治义务，落实水土保持工作责任制，高标准做好水土保持相关工作。在项目开工前，与主体工程同步开展水土保持后续设计，按有关规定落实符合要求的水土保持监理单位和监测单位并及时进场，督促、指导监理监测单位按照规范开展工作。</w:t>
      </w:r>
    </w:p>
    <w:p w:rsidR="004107C1" w:rsidRDefault="00AE2809">
      <w:pPr>
        <w:spacing w:line="600" w:lineRule="exact"/>
        <w:ind w:firstLineChars="200" w:firstLine="640"/>
        <w:rPr>
          <w:rFonts w:ascii="Times New Roman" w:eastAsia="方正仿宋_GBK"/>
        </w:rPr>
      </w:pPr>
      <w:r>
        <w:rPr>
          <w:rFonts w:ascii="Times New Roman" w:eastAsia="方正仿宋_GBK"/>
        </w:rPr>
        <w:t>要按照监管权限，重点采用现场检查、随机抽查、遥感监测、</w:t>
      </w:r>
      <w:r>
        <w:rPr>
          <w:rFonts w:ascii="Times New Roman" w:eastAsia="方正仿宋_GBK"/>
        </w:rPr>
        <w:t>“</w:t>
      </w:r>
      <w:r>
        <w:rPr>
          <w:rFonts w:ascii="Times New Roman" w:eastAsia="方正仿宋_GBK"/>
        </w:rPr>
        <w:t>互联网</w:t>
      </w:r>
      <w:r>
        <w:rPr>
          <w:rFonts w:ascii="Times New Roman" w:eastAsia="方正仿宋_GBK"/>
        </w:rPr>
        <w:t>+</w:t>
      </w:r>
      <w:r>
        <w:rPr>
          <w:rFonts w:ascii="Times New Roman" w:eastAsia="方正仿宋_GBK"/>
        </w:rPr>
        <w:t>监管</w:t>
      </w:r>
      <w:r>
        <w:rPr>
          <w:rFonts w:ascii="Times New Roman" w:eastAsia="方正仿宋_GBK"/>
        </w:rPr>
        <w:t>”</w:t>
      </w:r>
      <w:r>
        <w:rPr>
          <w:rFonts w:ascii="Times New Roman" w:eastAsia="方正仿宋_GBK"/>
        </w:rPr>
        <w:t>等形式，对生产建设单位履行承诺情况进行全覆盖监督检查，包括对水土保持方案实施情况的跟踪检查和对水土保持设施自主验收情况的核查。现场检查全面推行</w:t>
      </w:r>
      <w:r>
        <w:rPr>
          <w:rFonts w:ascii="Times New Roman" w:eastAsia="方正仿宋_GBK"/>
        </w:rPr>
        <w:t>“</w:t>
      </w:r>
      <w:r>
        <w:rPr>
          <w:rFonts w:ascii="Times New Roman" w:eastAsia="方正仿宋_GBK"/>
        </w:rPr>
        <w:t>双随机</w:t>
      </w:r>
      <w:r>
        <w:rPr>
          <w:rFonts w:ascii="Times New Roman" w:eastAsia="方正仿宋_GBK" w:hint="eastAsia"/>
        </w:rPr>
        <w:t>、</w:t>
      </w:r>
      <w:r>
        <w:rPr>
          <w:rFonts w:ascii="Times New Roman" w:eastAsia="方正仿宋_GBK"/>
        </w:rPr>
        <w:t>一公开</w:t>
      </w:r>
      <w:r>
        <w:rPr>
          <w:rFonts w:ascii="Times New Roman" w:eastAsia="方正仿宋_GBK"/>
        </w:rPr>
        <w:t>”</w:t>
      </w:r>
      <w:r>
        <w:rPr>
          <w:rFonts w:ascii="Times New Roman" w:eastAsia="方正仿宋_GBK"/>
        </w:rPr>
        <w:t>，每年现场抽查比例不低于</w:t>
      </w:r>
      <w:r>
        <w:rPr>
          <w:rFonts w:ascii="Times New Roman" w:eastAsia="方正仿宋_GBK"/>
        </w:rPr>
        <w:t>20%</w:t>
      </w:r>
      <w:r>
        <w:rPr>
          <w:rFonts w:ascii="Times New Roman" w:eastAsia="方正仿宋_GBK"/>
        </w:rPr>
        <w:t>。发现问题的应依法依规采取责令停止违法违规行为、限期整改、行政处罚、行政强制等措施予以处理。</w:t>
      </w:r>
    </w:p>
    <w:p w:rsidR="004107C1" w:rsidRDefault="00AE2809">
      <w:pPr>
        <w:spacing w:line="600" w:lineRule="exact"/>
        <w:ind w:firstLineChars="200" w:firstLine="640"/>
        <w:rPr>
          <w:rFonts w:ascii="Times New Roman" w:eastAsia="方正仿宋_GBK"/>
        </w:rPr>
      </w:pPr>
      <w:r>
        <w:rPr>
          <w:rFonts w:ascii="Times New Roman" w:eastAsia="方正楷体_GBK"/>
        </w:rPr>
        <w:t>（三）强化信用监管。</w:t>
      </w:r>
      <w:r>
        <w:rPr>
          <w:rFonts w:ascii="Times New Roman" w:eastAsia="方正仿宋_GBK"/>
        </w:rPr>
        <w:t>对信用状况良好且连续</w:t>
      </w:r>
      <w:r>
        <w:rPr>
          <w:rFonts w:ascii="Times New Roman" w:eastAsia="方正仿宋_GBK"/>
        </w:rPr>
        <w:t>3</w:t>
      </w:r>
      <w:r>
        <w:rPr>
          <w:rFonts w:ascii="Times New Roman" w:eastAsia="方正仿宋_GBK"/>
        </w:rPr>
        <w:t>年无不良行为记录的水土保持市场主体，可简化监管事项，适度减少检查频次等。对作出不实承诺或者未履行承诺，或者存在其他失信行为的生产建设单位，应按规定列入水土保持信用监管重点</w:t>
      </w:r>
      <w:r>
        <w:rPr>
          <w:rFonts w:ascii="Times New Roman" w:eastAsia="方正仿宋_GBK"/>
        </w:rPr>
        <w:lastRenderedPageBreak/>
        <w:t>关注名单和黑名单</w:t>
      </w:r>
      <w:r>
        <w:rPr>
          <w:rFonts w:ascii="Times New Roman" w:eastAsia="方正仿宋_GBK"/>
        </w:rPr>
        <w:t>“</w:t>
      </w:r>
      <w:r>
        <w:rPr>
          <w:rFonts w:ascii="Times New Roman" w:eastAsia="方正仿宋_GBK"/>
        </w:rPr>
        <w:t>两单</w:t>
      </w:r>
      <w:r>
        <w:rPr>
          <w:rFonts w:ascii="Times New Roman" w:eastAsia="方正仿宋_GBK"/>
        </w:rPr>
        <w:t>”</w:t>
      </w:r>
      <w:r>
        <w:rPr>
          <w:rFonts w:ascii="Times New Roman" w:eastAsia="方正仿宋_GBK"/>
        </w:rPr>
        <w:t>管理。</w:t>
      </w:r>
    </w:p>
    <w:p w:rsidR="004107C1" w:rsidRDefault="00AE2809">
      <w:pPr>
        <w:spacing w:line="600" w:lineRule="exact"/>
        <w:ind w:firstLineChars="200" w:firstLine="640"/>
        <w:rPr>
          <w:rFonts w:ascii="Times New Roman" w:eastAsia="方正仿宋_GBK"/>
          <w:b/>
          <w:bCs/>
        </w:rPr>
      </w:pPr>
      <w:r>
        <w:rPr>
          <w:rFonts w:ascii="Times New Roman" w:eastAsia="方正仿宋_GBK"/>
        </w:rPr>
        <w:t>本实施办法自</w:t>
      </w:r>
      <w:r>
        <w:rPr>
          <w:rFonts w:ascii="Times New Roman" w:eastAsia="方正仿宋_GBK"/>
        </w:rPr>
        <w:t>2025</w:t>
      </w:r>
      <w:r>
        <w:rPr>
          <w:rFonts w:ascii="Times New Roman" w:eastAsia="方正仿宋_GBK"/>
        </w:rPr>
        <w:t>年</w:t>
      </w:r>
      <w:r>
        <w:rPr>
          <w:rFonts w:ascii="Times New Roman" w:eastAsia="方正仿宋_GBK"/>
        </w:rPr>
        <w:t>5</w:t>
      </w:r>
      <w:r>
        <w:rPr>
          <w:rFonts w:ascii="Times New Roman" w:eastAsia="方正仿宋_GBK"/>
        </w:rPr>
        <w:t>月</w:t>
      </w:r>
      <w:r>
        <w:rPr>
          <w:rFonts w:ascii="Times New Roman" w:eastAsia="方正仿宋_GBK"/>
        </w:rPr>
        <w:t>10</w:t>
      </w:r>
      <w:r>
        <w:rPr>
          <w:rFonts w:ascii="Times New Roman" w:eastAsia="方正仿宋_GBK"/>
        </w:rPr>
        <w:t>日起施行，有效期至</w:t>
      </w:r>
      <w:r>
        <w:rPr>
          <w:rFonts w:ascii="Times New Roman" w:eastAsia="方正仿宋_GBK"/>
        </w:rPr>
        <w:t>2030</w:t>
      </w:r>
      <w:r>
        <w:rPr>
          <w:rFonts w:ascii="Times New Roman" w:eastAsia="方正仿宋_GBK"/>
        </w:rPr>
        <w:t>年</w:t>
      </w:r>
      <w:r>
        <w:rPr>
          <w:rFonts w:ascii="Times New Roman" w:eastAsia="方正仿宋_GBK"/>
        </w:rPr>
        <w:t>5</w:t>
      </w:r>
      <w:r>
        <w:rPr>
          <w:rFonts w:ascii="Times New Roman" w:eastAsia="方正仿宋_GBK"/>
        </w:rPr>
        <w:t>月</w:t>
      </w:r>
      <w:r>
        <w:rPr>
          <w:rFonts w:ascii="Times New Roman" w:eastAsia="方正仿宋_GBK"/>
        </w:rPr>
        <w:t>9</w:t>
      </w:r>
      <w:r>
        <w:rPr>
          <w:rFonts w:ascii="Times New Roman" w:eastAsia="方正仿宋_GBK"/>
        </w:rPr>
        <w:t>日。</w:t>
      </w:r>
    </w:p>
    <w:p w:rsidR="004107C1" w:rsidRDefault="004107C1">
      <w:pPr>
        <w:spacing w:line="600" w:lineRule="exact"/>
        <w:ind w:firstLineChars="200" w:firstLine="640"/>
        <w:rPr>
          <w:rFonts w:ascii="Times New Roman" w:eastAsia="方正仿宋_GBK"/>
          <w:b/>
          <w:bCs/>
        </w:rPr>
      </w:pPr>
    </w:p>
    <w:p w:rsidR="004107C1" w:rsidRDefault="00AE2809">
      <w:pPr>
        <w:spacing w:line="600" w:lineRule="exact"/>
        <w:ind w:firstLineChars="200" w:firstLine="640"/>
        <w:rPr>
          <w:rFonts w:ascii="Times New Roman" w:eastAsia="方正仿宋_GBK"/>
        </w:rPr>
      </w:pPr>
      <w:r>
        <w:rPr>
          <w:rFonts w:ascii="Times New Roman" w:eastAsia="方正仿宋_GBK"/>
        </w:rPr>
        <w:t>附件：</w:t>
      </w:r>
      <w:r>
        <w:rPr>
          <w:rFonts w:ascii="Times New Roman" w:eastAsia="方正仿宋_GBK"/>
        </w:rPr>
        <w:t>1</w:t>
      </w:r>
      <w:r>
        <w:rPr>
          <w:rFonts w:ascii="Times New Roman" w:eastAsia="方正仿宋_GBK"/>
        </w:rPr>
        <w:t>．南京市水土保持行政许可承诺书（参考样式）</w:t>
      </w:r>
    </w:p>
    <w:p w:rsidR="004107C1" w:rsidRDefault="00AE2809">
      <w:pPr>
        <w:spacing w:line="600" w:lineRule="exact"/>
        <w:ind w:leftChars="10" w:left="32" w:firstLineChars="500" w:firstLine="1600"/>
        <w:rPr>
          <w:rFonts w:ascii="Times New Roman" w:eastAsia="方正仿宋_GBK"/>
        </w:rPr>
      </w:pPr>
      <w:r>
        <w:rPr>
          <w:rFonts w:ascii="Times New Roman" w:eastAsia="方正仿宋_GBK"/>
        </w:rPr>
        <w:t>2</w:t>
      </w:r>
      <w:r>
        <w:rPr>
          <w:rFonts w:ascii="Times New Roman" w:eastAsia="方正仿宋_GBK"/>
        </w:rPr>
        <w:t>．生产建设项目水土保持方案自主公示（参考样式）</w:t>
      </w:r>
    </w:p>
    <w:p w:rsidR="004107C1" w:rsidRDefault="00AE2809">
      <w:pPr>
        <w:spacing w:line="600" w:lineRule="exact"/>
        <w:ind w:leftChars="510" w:left="1632"/>
        <w:rPr>
          <w:rFonts w:ascii="Times New Roman" w:eastAsia="方正仿宋_GBK"/>
        </w:rPr>
      </w:pPr>
      <w:r>
        <w:rPr>
          <w:rFonts w:ascii="Times New Roman" w:eastAsia="方正仿宋_GBK"/>
        </w:rPr>
        <w:t>3</w:t>
      </w:r>
      <w:r>
        <w:rPr>
          <w:rFonts w:ascii="Times New Roman" w:eastAsia="方正仿宋_GBK"/>
        </w:rPr>
        <w:t>．承诺制生产建设项目水土保持方案专家意见（参考样式）</w:t>
      </w:r>
    </w:p>
    <w:p w:rsidR="004107C1" w:rsidRDefault="00AE2809">
      <w:pPr>
        <w:spacing w:line="560" w:lineRule="exact"/>
        <w:rPr>
          <w:rFonts w:ascii="Times New Roman" w:eastAsia="黑体"/>
          <w:sz w:val="30"/>
          <w:szCs w:val="30"/>
        </w:rPr>
      </w:pPr>
      <w:r>
        <w:rPr>
          <w:rFonts w:ascii="Times New Roman" w:eastAsia="方正仿宋_GBK"/>
          <w:spacing w:val="10"/>
        </w:rPr>
        <w:br w:type="page"/>
      </w:r>
      <w:r>
        <w:rPr>
          <w:rFonts w:ascii="Times New Roman" w:eastAsia="黑体"/>
          <w:sz w:val="30"/>
          <w:szCs w:val="30"/>
        </w:rPr>
        <w:lastRenderedPageBreak/>
        <w:t>附件</w:t>
      </w:r>
      <w:r>
        <w:rPr>
          <w:rFonts w:ascii="Times New Roman" w:eastAsia="黑体"/>
          <w:sz w:val="30"/>
          <w:szCs w:val="30"/>
        </w:rPr>
        <w:t>1</w:t>
      </w:r>
    </w:p>
    <w:p w:rsidR="004107C1" w:rsidRDefault="00AE2809">
      <w:pPr>
        <w:widowControl/>
        <w:spacing w:line="560" w:lineRule="exact"/>
        <w:jc w:val="center"/>
        <w:rPr>
          <w:rFonts w:ascii="Times New Roman" w:eastAsia="方正小标宋_GBK"/>
          <w:kern w:val="0"/>
          <w:sz w:val="44"/>
          <w:szCs w:val="44"/>
        </w:rPr>
      </w:pPr>
      <w:r>
        <w:rPr>
          <w:rFonts w:ascii="Times New Roman" w:eastAsia="方正小标宋_GBK"/>
          <w:kern w:val="0"/>
          <w:sz w:val="44"/>
          <w:szCs w:val="44"/>
        </w:rPr>
        <w:t>南京市水土保持行政许可承诺书</w:t>
      </w:r>
    </w:p>
    <w:p w:rsidR="004107C1" w:rsidRDefault="00AE2809">
      <w:pPr>
        <w:jc w:val="center"/>
        <w:rPr>
          <w:rFonts w:ascii="Times New Roman" w:eastAsia="华文楷体"/>
          <w:sz w:val="30"/>
          <w:szCs w:val="30"/>
        </w:rPr>
      </w:pPr>
      <w:r>
        <w:rPr>
          <w:rFonts w:ascii="Times New Roman" w:eastAsia="华文楷体"/>
          <w:bCs/>
          <w:sz w:val="30"/>
          <w:szCs w:val="30"/>
        </w:rPr>
        <w:t>（参考样式）</w:t>
      </w:r>
    </w:p>
    <w:p w:rsidR="004107C1" w:rsidRDefault="00AE2809">
      <w:pPr>
        <w:jc w:val="right"/>
        <w:rPr>
          <w:rFonts w:ascii="Times New Roman"/>
          <w:sz w:val="36"/>
          <w:szCs w:val="36"/>
        </w:rPr>
      </w:pPr>
      <w:r>
        <w:rPr>
          <w:rFonts w:ascii="Times New Roman"/>
          <w:sz w:val="30"/>
          <w:szCs w:val="30"/>
        </w:rPr>
        <w:t>编号：</w:t>
      </w:r>
      <w:r>
        <w:rPr>
          <w:rFonts w:ascii="Times New Roman"/>
          <w:sz w:val="24"/>
          <w:szCs w:val="24"/>
        </w:rPr>
        <w:t>（由审批部门填写）</w:t>
      </w:r>
    </w:p>
    <w:tbl>
      <w:tblPr>
        <w:tblW w:w="9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2"/>
        <w:gridCol w:w="7937"/>
      </w:tblGrid>
      <w:tr w:rsidR="004107C1">
        <w:trPr>
          <w:trHeight w:val="926"/>
          <w:jc w:val="center"/>
        </w:trPr>
        <w:tc>
          <w:tcPr>
            <w:tcW w:w="1192" w:type="dxa"/>
            <w:vAlign w:val="center"/>
          </w:tcPr>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项目</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名称</w:t>
            </w:r>
          </w:p>
        </w:tc>
        <w:tc>
          <w:tcPr>
            <w:tcW w:w="7937" w:type="dxa"/>
            <w:vAlign w:val="center"/>
          </w:tcPr>
          <w:p w:rsidR="004107C1" w:rsidRDefault="004107C1">
            <w:pPr>
              <w:spacing w:line="300" w:lineRule="auto"/>
              <w:rPr>
                <w:rFonts w:ascii="Times New Roman"/>
                <w:sz w:val="24"/>
                <w:szCs w:val="24"/>
              </w:rPr>
            </w:pPr>
          </w:p>
        </w:tc>
      </w:tr>
      <w:tr w:rsidR="004107C1">
        <w:trPr>
          <w:cantSplit/>
          <w:trHeight w:val="974"/>
          <w:jc w:val="center"/>
        </w:trPr>
        <w:tc>
          <w:tcPr>
            <w:tcW w:w="1192" w:type="dxa"/>
            <w:vAlign w:val="center"/>
          </w:tcPr>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建设</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地点</w:t>
            </w:r>
          </w:p>
        </w:tc>
        <w:tc>
          <w:tcPr>
            <w:tcW w:w="7937" w:type="dxa"/>
            <w:vAlign w:val="center"/>
          </w:tcPr>
          <w:p w:rsidR="004107C1" w:rsidRDefault="00AE2809">
            <w:pPr>
              <w:spacing w:line="400" w:lineRule="exact"/>
              <w:rPr>
                <w:rFonts w:ascii="Times New Roman"/>
                <w:sz w:val="24"/>
                <w:szCs w:val="24"/>
              </w:rPr>
            </w:pPr>
            <w:r>
              <w:rPr>
                <w:rFonts w:ascii="Times New Roman"/>
                <w:sz w:val="24"/>
                <w:szCs w:val="24"/>
              </w:rPr>
              <w:t>点式工程，应明确至乡（镇）村（组）以及街道（社区），并填写经纬度；线型工程，应明确起点、终点、所经路径，并填写起止点经纬度</w:t>
            </w:r>
          </w:p>
        </w:tc>
      </w:tr>
      <w:tr w:rsidR="004107C1">
        <w:trPr>
          <w:cantSplit/>
          <w:trHeight w:val="624"/>
          <w:jc w:val="center"/>
        </w:trPr>
        <w:tc>
          <w:tcPr>
            <w:tcW w:w="1192" w:type="dxa"/>
            <w:vMerge w:val="restart"/>
            <w:vAlign w:val="center"/>
          </w:tcPr>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区域</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评估</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情况</w:t>
            </w:r>
          </w:p>
        </w:tc>
        <w:tc>
          <w:tcPr>
            <w:tcW w:w="7937" w:type="dxa"/>
            <w:vAlign w:val="center"/>
          </w:tcPr>
          <w:p w:rsidR="004107C1" w:rsidRDefault="00AE2809">
            <w:pPr>
              <w:spacing w:line="300" w:lineRule="auto"/>
              <w:rPr>
                <w:rFonts w:ascii="Times New Roman"/>
                <w:sz w:val="24"/>
                <w:szCs w:val="24"/>
              </w:rPr>
            </w:pPr>
            <w:r>
              <w:rPr>
                <w:rFonts w:ascii="Times New Roman"/>
                <w:sz w:val="24"/>
                <w:szCs w:val="24"/>
              </w:rPr>
              <w:t>开发区名称：（如项目建设地点非开发区范围，则填写</w:t>
            </w:r>
            <w:r>
              <w:rPr>
                <w:rFonts w:ascii="Times New Roman"/>
                <w:sz w:val="24"/>
                <w:szCs w:val="24"/>
              </w:rPr>
              <w:t>“</w:t>
            </w:r>
            <w:r>
              <w:rPr>
                <w:rFonts w:ascii="Times New Roman"/>
                <w:sz w:val="24"/>
                <w:szCs w:val="24"/>
              </w:rPr>
              <w:t>无</w:t>
            </w:r>
            <w:r>
              <w:rPr>
                <w:rFonts w:ascii="Times New Roman"/>
                <w:sz w:val="24"/>
                <w:szCs w:val="24"/>
              </w:rPr>
              <w:t>”</w:t>
            </w:r>
            <w:r>
              <w:rPr>
                <w:rFonts w:ascii="Times New Roman"/>
                <w:sz w:val="24"/>
                <w:szCs w:val="24"/>
              </w:rPr>
              <w:t>）</w:t>
            </w:r>
          </w:p>
        </w:tc>
      </w:tr>
      <w:tr w:rsidR="004107C1">
        <w:trPr>
          <w:cantSplit/>
          <w:trHeight w:val="576"/>
          <w:jc w:val="center"/>
        </w:trPr>
        <w:tc>
          <w:tcPr>
            <w:tcW w:w="1192" w:type="dxa"/>
            <w:vMerge/>
            <w:vAlign w:val="center"/>
          </w:tcPr>
          <w:p w:rsidR="004107C1" w:rsidRDefault="004107C1">
            <w:pPr>
              <w:snapToGrid w:val="0"/>
              <w:spacing w:line="300" w:lineRule="auto"/>
              <w:jc w:val="center"/>
              <w:rPr>
                <w:rFonts w:hAnsi="仿宋_GB2312" w:cs="仿宋_GB2312" w:hint="eastAsia"/>
                <w:sz w:val="24"/>
                <w:szCs w:val="24"/>
              </w:rPr>
            </w:pPr>
          </w:p>
        </w:tc>
        <w:tc>
          <w:tcPr>
            <w:tcW w:w="7937" w:type="dxa"/>
            <w:vAlign w:val="center"/>
          </w:tcPr>
          <w:p w:rsidR="004107C1" w:rsidRDefault="00AE2809">
            <w:pPr>
              <w:spacing w:line="300" w:lineRule="auto"/>
              <w:rPr>
                <w:rFonts w:ascii="Times New Roman"/>
                <w:sz w:val="24"/>
                <w:szCs w:val="24"/>
              </w:rPr>
            </w:pPr>
            <w:r>
              <w:rPr>
                <w:rFonts w:ascii="Times New Roman"/>
                <w:sz w:val="24"/>
                <w:szCs w:val="24"/>
              </w:rPr>
              <w:t>水土保持区域评估报告审批机关、文号和时间：</w:t>
            </w:r>
          </w:p>
        </w:tc>
      </w:tr>
      <w:tr w:rsidR="004107C1">
        <w:trPr>
          <w:cantSplit/>
          <w:trHeight w:val="567"/>
          <w:jc w:val="center"/>
        </w:trPr>
        <w:tc>
          <w:tcPr>
            <w:tcW w:w="1192" w:type="dxa"/>
            <w:vMerge w:val="restart"/>
            <w:vAlign w:val="center"/>
          </w:tcPr>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水土</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保持</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方案</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公开</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情况</w:t>
            </w:r>
          </w:p>
        </w:tc>
        <w:tc>
          <w:tcPr>
            <w:tcW w:w="7937" w:type="dxa"/>
            <w:vAlign w:val="center"/>
          </w:tcPr>
          <w:p w:rsidR="004107C1" w:rsidRDefault="00AE2809">
            <w:pPr>
              <w:spacing w:line="300" w:lineRule="auto"/>
              <w:rPr>
                <w:rFonts w:ascii="Times New Roman"/>
                <w:sz w:val="24"/>
                <w:szCs w:val="24"/>
              </w:rPr>
            </w:pPr>
            <w:r>
              <w:rPr>
                <w:rFonts w:ascii="Times New Roman"/>
                <w:sz w:val="24"/>
                <w:szCs w:val="24"/>
              </w:rPr>
              <w:t>公示网站：</w:t>
            </w:r>
          </w:p>
        </w:tc>
      </w:tr>
      <w:tr w:rsidR="004107C1">
        <w:trPr>
          <w:cantSplit/>
          <w:trHeight w:val="567"/>
          <w:jc w:val="center"/>
        </w:trPr>
        <w:tc>
          <w:tcPr>
            <w:tcW w:w="1192" w:type="dxa"/>
            <w:vMerge/>
            <w:vAlign w:val="center"/>
          </w:tcPr>
          <w:p w:rsidR="004107C1" w:rsidRDefault="004107C1">
            <w:pPr>
              <w:snapToGrid w:val="0"/>
              <w:spacing w:line="300" w:lineRule="auto"/>
              <w:jc w:val="center"/>
              <w:rPr>
                <w:rFonts w:hAnsi="仿宋_GB2312" w:cs="仿宋_GB2312" w:hint="eastAsia"/>
                <w:sz w:val="24"/>
                <w:szCs w:val="24"/>
              </w:rPr>
            </w:pPr>
          </w:p>
        </w:tc>
        <w:tc>
          <w:tcPr>
            <w:tcW w:w="7937" w:type="dxa"/>
            <w:vAlign w:val="center"/>
          </w:tcPr>
          <w:p w:rsidR="004107C1" w:rsidRDefault="00AE2809">
            <w:pPr>
              <w:spacing w:line="300" w:lineRule="auto"/>
              <w:rPr>
                <w:rFonts w:ascii="Times New Roman"/>
                <w:sz w:val="24"/>
                <w:szCs w:val="24"/>
                <w:u w:val="single"/>
              </w:rPr>
            </w:pPr>
            <w:r>
              <w:rPr>
                <w:rFonts w:ascii="Times New Roman"/>
                <w:sz w:val="24"/>
                <w:szCs w:val="24"/>
              </w:rPr>
              <w:t>起止时间：</w:t>
            </w:r>
            <w:r>
              <w:rPr>
                <w:rFonts w:ascii="Times New Roman"/>
                <w:sz w:val="24"/>
                <w:szCs w:val="24"/>
              </w:rPr>
              <w:t xml:space="preserve">     </w:t>
            </w:r>
            <w:r>
              <w:rPr>
                <w:rFonts w:ascii="Times New Roman"/>
                <w:sz w:val="24"/>
                <w:szCs w:val="24"/>
              </w:rPr>
              <w:t>年</w:t>
            </w:r>
            <w:r>
              <w:rPr>
                <w:rFonts w:ascii="Times New Roman"/>
                <w:sz w:val="24"/>
                <w:szCs w:val="24"/>
              </w:rPr>
              <w:t xml:space="preserve">  </w:t>
            </w:r>
            <w:r>
              <w:rPr>
                <w:rFonts w:ascii="Times New Roman"/>
                <w:sz w:val="24"/>
                <w:szCs w:val="24"/>
              </w:rPr>
              <w:t>月</w:t>
            </w:r>
            <w:r>
              <w:rPr>
                <w:rFonts w:ascii="Times New Roman"/>
                <w:sz w:val="24"/>
                <w:szCs w:val="24"/>
              </w:rPr>
              <w:t xml:space="preserve">  </w:t>
            </w:r>
            <w:r>
              <w:rPr>
                <w:rFonts w:ascii="Times New Roman"/>
                <w:sz w:val="24"/>
                <w:szCs w:val="24"/>
              </w:rPr>
              <w:t>日至</w:t>
            </w:r>
            <w:r>
              <w:rPr>
                <w:rFonts w:ascii="Times New Roman"/>
                <w:sz w:val="24"/>
                <w:szCs w:val="24"/>
              </w:rPr>
              <w:t xml:space="preserve">    </w:t>
            </w:r>
            <w:r>
              <w:rPr>
                <w:rFonts w:ascii="Times New Roman"/>
                <w:sz w:val="24"/>
                <w:szCs w:val="24"/>
              </w:rPr>
              <w:t>年</w:t>
            </w:r>
            <w:r>
              <w:rPr>
                <w:rFonts w:ascii="Times New Roman"/>
                <w:sz w:val="24"/>
                <w:szCs w:val="24"/>
              </w:rPr>
              <w:t xml:space="preserve">  </w:t>
            </w:r>
            <w:r>
              <w:rPr>
                <w:rFonts w:ascii="Times New Roman"/>
                <w:sz w:val="24"/>
                <w:szCs w:val="24"/>
              </w:rPr>
              <w:t>月</w:t>
            </w:r>
            <w:r>
              <w:rPr>
                <w:rFonts w:ascii="Times New Roman"/>
                <w:sz w:val="24"/>
                <w:szCs w:val="24"/>
              </w:rPr>
              <w:t xml:space="preserve">  </w:t>
            </w:r>
            <w:r>
              <w:rPr>
                <w:rFonts w:ascii="Times New Roman"/>
                <w:sz w:val="24"/>
                <w:szCs w:val="24"/>
              </w:rPr>
              <w:t>日</w:t>
            </w:r>
          </w:p>
        </w:tc>
      </w:tr>
      <w:tr w:rsidR="004107C1">
        <w:trPr>
          <w:cantSplit/>
          <w:trHeight w:val="984"/>
          <w:jc w:val="center"/>
        </w:trPr>
        <w:tc>
          <w:tcPr>
            <w:tcW w:w="1192" w:type="dxa"/>
            <w:vMerge/>
            <w:vAlign w:val="center"/>
          </w:tcPr>
          <w:p w:rsidR="004107C1" w:rsidRDefault="004107C1">
            <w:pPr>
              <w:snapToGrid w:val="0"/>
              <w:spacing w:line="300" w:lineRule="auto"/>
              <w:jc w:val="center"/>
              <w:rPr>
                <w:rFonts w:hAnsi="仿宋_GB2312" w:cs="仿宋_GB2312" w:hint="eastAsia"/>
                <w:sz w:val="24"/>
                <w:szCs w:val="24"/>
              </w:rPr>
            </w:pPr>
          </w:p>
        </w:tc>
        <w:tc>
          <w:tcPr>
            <w:tcW w:w="7937" w:type="dxa"/>
            <w:vAlign w:val="center"/>
          </w:tcPr>
          <w:p w:rsidR="004107C1" w:rsidRDefault="00AE2809">
            <w:pPr>
              <w:spacing w:line="400" w:lineRule="exact"/>
              <w:rPr>
                <w:rFonts w:ascii="Times New Roman"/>
                <w:sz w:val="24"/>
                <w:szCs w:val="24"/>
              </w:rPr>
            </w:pPr>
            <w:r>
              <w:rPr>
                <w:rFonts w:ascii="Times New Roman"/>
                <w:sz w:val="24"/>
                <w:szCs w:val="24"/>
              </w:rPr>
              <w:t>公众意见接收和处理情况：</w:t>
            </w:r>
          </w:p>
          <w:p w:rsidR="004107C1" w:rsidRDefault="00AE2809">
            <w:pPr>
              <w:spacing w:line="400" w:lineRule="exact"/>
              <w:rPr>
                <w:rFonts w:ascii="Times New Roman"/>
                <w:sz w:val="24"/>
                <w:szCs w:val="24"/>
              </w:rPr>
            </w:pPr>
            <w:r>
              <w:rPr>
                <w:rFonts w:ascii="Times New Roman"/>
                <w:sz w:val="24"/>
                <w:szCs w:val="24"/>
              </w:rPr>
              <w:t>公示网站页面截图打附后</w:t>
            </w:r>
          </w:p>
        </w:tc>
      </w:tr>
      <w:tr w:rsidR="004107C1">
        <w:trPr>
          <w:cantSplit/>
          <w:trHeight w:val="624"/>
          <w:jc w:val="center"/>
        </w:trPr>
        <w:tc>
          <w:tcPr>
            <w:tcW w:w="1192" w:type="dxa"/>
            <w:vMerge w:val="restart"/>
            <w:vAlign w:val="center"/>
          </w:tcPr>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生产</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建设</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单位</w:t>
            </w:r>
          </w:p>
        </w:tc>
        <w:tc>
          <w:tcPr>
            <w:tcW w:w="7937" w:type="dxa"/>
            <w:vAlign w:val="center"/>
          </w:tcPr>
          <w:p w:rsidR="004107C1" w:rsidRDefault="00AE2809">
            <w:pPr>
              <w:spacing w:line="300" w:lineRule="auto"/>
              <w:rPr>
                <w:rFonts w:ascii="Times New Roman"/>
                <w:sz w:val="24"/>
                <w:szCs w:val="24"/>
              </w:rPr>
            </w:pPr>
            <w:r>
              <w:rPr>
                <w:rFonts w:ascii="Times New Roman"/>
                <w:sz w:val="24"/>
                <w:szCs w:val="24"/>
              </w:rPr>
              <w:t>名</w:t>
            </w:r>
            <w:r>
              <w:rPr>
                <w:rFonts w:ascii="Times New Roman"/>
                <w:sz w:val="24"/>
                <w:szCs w:val="24"/>
              </w:rPr>
              <w:t xml:space="preserve">  </w:t>
            </w:r>
            <w:r>
              <w:rPr>
                <w:rFonts w:ascii="Times New Roman"/>
                <w:sz w:val="24"/>
                <w:szCs w:val="24"/>
              </w:rPr>
              <w:t>称：</w:t>
            </w:r>
            <w:r>
              <w:rPr>
                <w:rFonts w:ascii="Times New Roman"/>
                <w:sz w:val="24"/>
                <w:szCs w:val="24"/>
              </w:rPr>
              <w:t xml:space="preserve">                 </w:t>
            </w:r>
          </w:p>
        </w:tc>
      </w:tr>
      <w:tr w:rsidR="004107C1">
        <w:trPr>
          <w:cantSplit/>
          <w:trHeight w:val="624"/>
          <w:jc w:val="center"/>
        </w:trPr>
        <w:tc>
          <w:tcPr>
            <w:tcW w:w="1192" w:type="dxa"/>
            <w:vMerge/>
            <w:vAlign w:val="center"/>
          </w:tcPr>
          <w:p w:rsidR="004107C1" w:rsidRDefault="004107C1">
            <w:pPr>
              <w:spacing w:line="300" w:lineRule="auto"/>
              <w:jc w:val="center"/>
              <w:rPr>
                <w:rFonts w:ascii="Times New Roman"/>
              </w:rPr>
            </w:pPr>
          </w:p>
        </w:tc>
        <w:tc>
          <w:tcPr>
            <w:tcW w:w="7937" w:type="dxa"/>
            <w:vAlign w:val="center"/>
          </w:tcPr>
          <w:p w:rsidR="004107C1" w:rsidRDefault="00AE2809">
            <w:pPr>
              <w:spacing w:line="300" w:lineRule="auto"/>
              <w:rPr>
                <w:rFonts w:ascii="Times New Roman"/>
                <w:sz w:val="24"/>
                <w:szCs w:val="24"/>
              </w:rPr>
            </w:pPr>
            <w:r>
              <w:rPr>
                <w:rFonts w:ascii="Times New Roman"/>
                <w:sz w:val="24"/>
                <w:szCs w:val="24"/>
              </w:rPr>
              <w:t>统一社会信用代码：</w:t>
            </w:r>
          </w:p>
        </w:tc>
      </w:tr>
      <w:tr w:rsidR="004107C1">
        <w:trPr>
          <w:cantSplit/>
          <w:trHeight w:val="624"/>
          <w:jc w:val="center"/>
        </w:trPr>
        <w:tc>
          <w:tcPr>
            <w:tcW w:w="1192" w:type="dxa"/>
            <w:vMerge/>
            <w:vAlign w:val="center"/>
          </w:tcPr>
          <w:p w:rsidR="004107C1" w:rsidRDefault="004107C1">
            <w:pPr>
              <w:spacing w:line="300" w:lineRule="auto"/>
              <w:jc w:val="center"/>
              <w:rPr>
                <w:rFonts w:ascii="Times New Roman"/>
              </w:rPr>
            </w:pPr>
          </w:p>
        </w:tc>
        <w:tc>
          <w:tcPr>
            <w:tcW w:w="7937" w:type="dxa"/>
            <w:vAlign w:val="center"/>
          </w:tcPr>
          <w:p w:rsidR="004107C1" w:rsidRDefault="00AE2809">
            <w:pPr>
              <w:spacing w:line="300" w:lineRule="auto"/>
              <w:rPr>
                <w:rFonts w:ascii="Times New Roman"/>
                <w:sz w:val="24"/>
                <w:szCs w:val="24"/>
              </w:rPr>
            </w:pPr>
            <w:r>
              <w:rPr>
                <w:rFonts w:ascii="Times New Roman"/>
                <w:sz w:val="24"/>
                <w:szCs w:val="24"/>
              </w:rPr>
              <w:t>地</w:t>
            </w:r>
            <w:r>
              <w:rPr>
                <w:rFonts w:ascii="Times New Roman"/>
                <w:sz w:val="24"/>
                <w:szCs w:val="24"/>
              </w:rPr>
              <w:t xml:space="preserve">   </w:t>
            </w:r>
            <w:r>
              <w:rPr>
                <w:rFonts w:ascii="Times New Roman"/>
                <w:sz w:val="24"/>
                <w:szCs w:val="24"/>
              </w:rPr>
              <w:t>址：</w:t>
            </w:r>
            <w:r>
              <w:rPr>
                <w:rFonts w:ascii="Times New Roman"/>
                <w:sz w:val="24"/>
                <w:szCs w:val="24"/>
              </w:rPr>
              <w:t xml:space="preserve">                </w:t>
            </w:r>
            <w:r>
              <w:rPr>
                <w:rFonts w:ascii="Times New Roman"/>
                <w:sz w:val="24"/>
                <w:szCs w:val="24"/>
              </w:rPr>
              <w:t>电子信箱：</w:t>
            </w:r>
          </w:p>
        </w:tc>
      </w:tr>
      <w:tr w:rsidR="004107C1">
        <w:trPr>
          <w:cantSplit/>
          <w:trHeight w:val="624"/>
          <w:jc w:val="center"/>
        </w:trPr>
        <w:tc>
          <w:tcPr>
            <w:tcW w:w="1192" w:type="dxa"/>
            <w:vMerge/>
            <w:vAlign w:val="center"/>
          </w:tcPr>
          <w:p w:rsidR="004107C1" w:rsidRDefault="004107C1">
            <w:pPr>
              <w:spacing w:line="300" w:lineRule="auto"/>
              <w:jc w:val="center"/>
              <w:rPr>
                <w:rFonts w:ascii="Times New Roman"/>
              </w:rPr>
            </w:pPr>
          </w:p>
        </w:tc>
        <w:tc>
          <w:tcPr>
            <w:tcW w:w="7937" w:type="dxa"/>
            <w:vAlign w:val="center"/>
          </w:tcPr>
          <w:p w:rsidR="004107C1" w:rsidRDefault="00AE2809">
            <w:pPr>
              <w:spacing w:line="300" w:lineRule="auto"/>
              <w:rPr>
                <w:rFonts w:ascii="Times New Roman"/>
                <w:sz w:val="24"/>
                <w:szCs w:val="24"/>
              </w:rPr>
            </w:pPr>
            <w:r>
              <w:rPr>
                <w:rFonts w:ascii="Times New Roman"/>
                <w:sz w:val="24"/>
                <w:szCs w:val="24"/>
              </w:rPr>
              <w:t>法人代表：</w:t>
            </w:r>
            <w:r>
              <w:rPr>
                <w:rFonts w:ascii="Times New Roman"/>
                <w:sz w:val="24"/>
                <w:szCs w:val="24"/>
              </w:rPr>
              <w:t xml:space="preserve">               </w:t>
            </w:r>
            <w:r>
              <w:rPr>
                <w:rFonts w:ascii="Times New Roman"/>
                <w:sz w:val="24"/>
                <w:szCs w:val="24"/>
              </w:rPr>
              <w:t>联系电话：</w:t>
            </w:r>
          </w:p>
        </w:tc>
      </w:tr>
      <w:tr w:rsidR="004107C1">
        <w:trPr>
          <w:cantSplit/>
          <w:trHeight w:val="1059"/>
          <w:jc w:val="center"/>
        </w:trPr>
        <w:tc>
          <w:tcPr>
            <w:tcW w:w="1192" w:type="dxa"/>
            <w:vMerge/>
            <w:vAlign w:val="center"/>
          </w:tcPr>
          <w:p w:rsidR="004107C1" w:rsidRDefault="004107C1">
            <w:pPr>
              <w:spacing w:line="300" w:lineRule="auto"/>
              <w:jc w:val="center"/>
              <w:rPr>
                <w:rFonts w:ascii="Times New Roman"/>
              </w:rPr>
            </w:pPr>
          </w:p>
        </w:tc>
        <w:tc>
          <w:tcPr>
            <w:tcW w:w="7937" w:type="dxa"/>
          </w:tcPr>
          <w:p w:rsidR="004107C1" w:rsidRDefault="00AE2809">
            <w:pPr>
              <w:spacing w:line="400" w:lineRule="exact"/>
              <w:rPr>
                <w:rFonts w:ascii="Times New Roman"/>
                <w:sz w:val="24"/>
                <w:szCs w:val="24"/>
              </w:rPr>
            </w:pPr>
            <w:r>
              <w:rPr>
                <w:rFonts w:ascii="Times New Roman"/>
                <w:sz w:val="24"/>
                <w:szCs w:val="24"/>
              </w:rPr>
              <w:t>授权经办人姓名：</w:t>
            </w:r>
            <w:r>
              <w:rPr>
                <w:rFonts w:ascii="Times New Roman"/>
                <w:sz w:val="24"/>
                <w:szCs w:val="24"/>
              </w:rPr>
              <w:t xml:space="preserve">         </w:t>
            </w:r>
            <w:r>
              <w:rPr>
                <w:rFonts w:ascii="Times New Roman"/>
                <w:sz w:val="24"/>
                <w:szCs w:val="24"/>
              </w:rPr>
              <w:t>联系电话：</w:t>
            </w:r>
            <w:r>
              <w:rPr>
                <w:rFonts w:ascii="Times New Roman"/>
                <w:sz w:val="24"/>
                <w:szCs w:val="24"/>
              </w:rPr>
              <w:t xml:space="preserve"> </w:t>
            </w:r>
          </w:p>
          <w:p w:rsidR="004107C1" w:rsidRDefault="00AE2809">
            <w:pPr>
              <w:spacing w:line="400" w:lineRule="exact"/>
              <w:rPr>
                <w:rFonts w:ascii="Times New Roman"/>
                <w:sz w:val="24"/>
                <w:szCs w:val="24"/>
              </w:rPr>
            </w:pPr>
            <w:r>
              <w:rPr>
                <w:rFonts w:ascii="Times New Roman"/>
                <w:sz w:val="24"/>
                <w:szCs w:val="24"/>
              </w:rPr>
              <w:t>证件类型以及号码：</w:t>
            </w:r>
          </w:p>
        </w:tc>
      </w:tr>
      <w:tr w:rsidR="004107C1">
        <w:trPr>
          <w:cantSplit/>
          <w:trHeight w:val="5984"/>
          <w:jc w:val="center"/>
        </w:trPr>
        <w:tc>
          <w:tcPr>
            <w:tcW w:w="1192" w:type="dxa"/>
            <w:vAlign w:val="center"/>
          </w:tcPr>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lastRenderedPageBreak/>
              <w:t>生产</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建设</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单位</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承诺</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内容</w:t>
            </w:r>
          </w:p>
        </w:tc>
        <w:tc>
          <w:tcPr>
            <w:tcW w:w="7937" w:type="dxa"/>
          </w:tcPr>
          <w:p w:rsidR="004107C1" w:rsidRDefault="00AE2809">
            <w:pPr>
              <w:spacing w:line="400" w:lineRule="exact"/>
              <w:rPr>
                <w:rFonts w:ascii="Times New Roman"/>
                <w:sz w:val="24"/>
                <w:szCs w:val="24"/>
              </w:rPr>
            </w:pPr>
            <w:r>
              <w:rPr>
                <w:rFonts w:ascii="Times New Roman"/>
                <w:sz w:val="24"/>
                <w:szCs w:val="24"/>
              </w:rPr>
              <w:t>1.</w:t>
            </w:r>
            <w:r>
              <w:rPr>
                <w:rFonts w:ascii="Times New Roman"/>
                <w:sz w:val="24"/>
                <w:szCs w:val="24"/>
              </w:rPr>
              <w:t>已经知晓并将认真履行水土保持各项法定义务。</w:t>
            </w:r>
          </w:p>
          <w:p w:rsidR="004107C1" w:rsidRDefault="00AE2809">
            <w:pPr>
              <w:spacing w:line="400" w:lineRule="exact"/>
              <w:rPr>
                <w:rFonts w:ascii="Times New Roman"/>
                <w:sz w:val="24"/>
                <w:szCs w:val="24"/>
              </w:rPr>
            </w:pPr>
            <w:r>
              <w:rPr>
                <w:rFonts w:ascii="Times New Roman"/>
                <w:sz w:val="24"/>
                <w:szCs w:val="24"/>
              </w:rPr>
              <w:t>2.</w:t>
            </w:r>
            <w:r>
              <w:rPr>
                <w:rFonts w:ascii="Times New Roman"/>
                <w:sz w:val="24"/>
                <w:szCs w:val="24"/>
              </w:rPr>
              <w:t>所填写的信息真实、完整、准确；所提交的水土保持方案符合相关法律法规、技术标准以及</w:t>
            </w:r>
            <w:r>
              <w:rPr>
                <w:rFonts w:ascii="Times New Roman"/>
                <w:sz w:val="24"/>
                <w:szCs w:val="24"/>
              </w:rPr>
              <w:t>“</w:t>
            </w:r>
            <w:r>
              <w:rPr>
                <w:rFonts w:ascii="Times New Roman"/>
                <w:sz w:val="24"/>
                <w:szCs w:val="24"/>
              </w:rPr>
              <w:t>承诺制项目</w:t>
            </w:r>
            <w:r>
              <w:rPr>
                <w:rFonts w:ascii="Times New Roman"/>
                <w:sz w:val="24"/>
                <w:szCs w:val="24"/>
              </w:rPr>
              <w:t>”</w:t>
            </w:r>
            <w:r>
              <w:rPr>
                <w:rFonts w:ascii="Times New Roman"/>
                <w:sz w:val="24"/>
                <w:szCs w:val="24"/>
              </w:rPr>
              <w:t>水土保持工作要求，不存在</w:t>
            </w:r>
            <w:r>
              <w:rPr>
                <w:rFonts w:ascii="Times New Roman"/>
                <w:sz w:val="24"/>
                <w:szCs w:val="24"/>
              </w:rPr>
              <w:t>“</w:t>
            </w:r>
            <w:r>
              <w:rPr>
                <w:rFonts w:ascii="Times New Roman"/>
                <w:sz w:val="24"/>
                <w:szCs w:val="24"/>
              </w:rPr>
              <w:t>不适用承诺制管理</w:t>
            </w:r>
            <w:r>
              <w:rPr>
                <w:rFonts w:ascii="Times New Roman"/>
                <w:sz w:val="24"/>
                <w:szCs w:val="24"/>
              </w:rPr>
              <w:t>”</w:t>
            </w:r>
            <w:r>
              <w:rPr>
                <w:rFonts w:ascii="Times New Roman"/>
                <w:sz w:val="24"/>
                <w:szCs w:val="24"/>
              </w:rPr>
              <w:t>的情况。</w:t>
            </w:r>
          </w:p>
          <w:p w:rsidR="004107C1" w:rsidRDefault="00AE2809">
            <w:pPr>
              <w:spacing w:line="400" w:lineRule="exact"/>
              <w:rPr>
                <w:rFonts w:ascii="Times New Roman"/>
                <w:sz w:val="24"/>
                <w:szCs w:val="24"/>
              </w:rPr>
            </w:pPr>
            <w:r>
              <w:rPr>
                <w:rFonts w:ascii="Times New Roman"/>
                <w:sz w:val="24"/>
                <w:szCs w:val="24"/>
              </w:rPr>
              <w:t>3.</w:t>
            </w:r>
            <w:r>
              <w:rPr>
                <w:rFonts w:ascii="Times New Roman"/>
                <w:sz w:val="24"/>
                <w:szCs w:val="24"/>
              </w:rPr>
              <w:t>严格执行水土保持</w:t>
            </w:r>
            <w:r>
              <w:rPr>
                <w:rFonts w:ascii="Times New Roman"/>
                <w:sz w:val="24"/>
                <w:szCs w:val="24"/>
              </w:rPr>
              <w:t>“</w:t>
            </w:r>
            <w:r>
              <w:rPr>
                <w:rFonts w:ascii="Times New Roman"/>
                <w:sz w:val="24"/>
                <w:szCs w:val="24"/>
              </w:rPr>
              <w:t>三同时</w:t>
            </w:r>
            <w:r>
              <w:rPr>
                <w:rFonts w:ascii="Times New Roman"/>
                <w:sz w:val="24"/>
                <w:szCs w:val="24"/>
              </w:rPr>
              <w:t>”</w:t>
            </w:r>
            <w:r>
              <w:rPr>
                <w:rFonts w:ascii="Times New Roman"/>
                <w:sz w:val="24"/>
                <w:szCs w:val="24"/>
              </w:rPr>
              <w:t>制度，按照所提交的水土保持方案所确定的事项、标准和时限，落实各项水土保持措施，有效防治项目建设中的水土流失；项目投产使用前完成水土保持设施自主验收并报备。</w:t>
            </w:r>
          </w:p>
          <w:p w:rsidR="004107C1" w:rsidRDefault="00AE2809">
            <w:pPr>
              <w:spacing w:line="400" w:lineRule="exact"/>
              <w:rPr>
                <w:rFonts w:ascii="Times New Roman"/>
                <w:sz w:val="24"/>
                <w:szCs w:val="24"/>
              </w:rPr>
            </w:pPr>
            <w:r>
              <w:rPr>
                <w:rFonts w:ascii="Times New Roman"/>
                <w:sz w:val="24"/>
                <w:szCs w:val="24"/>
              </w:rPr>
              <w:t>4.</w:t>
            </w:r>
            <w:r>
              <w:rPr>
                <w:rFonts w:ascii="Times New Roman"/>
                <w:sz w:val="24"/>
                <w:szCs w:val="24"/>
              </w:rPr>
              <w:t>依法依规按时足额缴纳水土保持补偿费。</w:t>
            </w:r>
          </w:p>
          <w:p w:rsidR="004107C1" w:rsidRDefault="00AE2809">
            <w:pPr>
              <w:spacing w:line="400" w:lineRule="exact"/>
              <w:rPr>
                <w:rFonts w:ascii="Times New Roman"/>
                <w:sz w:val="24"/>
                <w:szCs w:val="24"/>
              </w:rPr>
            </w:pPr>
            <w:r>
              <w:rPr>
                <w:rFonts w:ascii="Times New Roman"/>
                <w:sz w:val="24"/>
                <w:szCs w:val="24"/>
              </w:rPr>
              <w:t>5.</w:t>
            </w:r>
            <w:r>
              <w:rPr>
                <w:rFonts w:ascii="Times New Roman"/>
                <w:sz w:val="24"/>
                <w:szCs w:val="24"/>
              </w:rPr>
              <w:t>积极配合水土保持监督检查。</w:t>
            </w:r>
          </w:p>
          <w:p w:rsidR="004107C1" w:rsidRDefault="00AE2809">
            <w:pPr>
              <w:spacing w:line="400" w:lineRule="exact"/>
              <w:rPr>
                <w:rFonts w:ascii="Times New Roman"/>
                <w:sz w:val="24"/>
                <w:szCs w:val="24"/>
              </w:rPr>
            </w:pPr>
            <w:r>
              <w:rPr>
                <w:rFonts w:ascii="Times New Roman"/>
                <w:sz w:val="24"/>
                <w:szCs w:val="24"/>
              </w:rPr>
              <w:t>6.</w:t>
            </w:r>
            <w:r>
              <w:rPr>
                <w:rFonts w:ascii="Times New Roman"/>
                <w:sz w:val="24"/>
                <w:szCs w:val="24"/>
              </w:rPr>
              <w:t>愿意承担作出不实承诺或者未履行承诺的法律责任和失信责任。</w:t>
            </w:r>
          </w:p>
          <w:p w:rsidR="004107C1" w:rsidRDefault="00AE2809">
            <w:pPr>
              <w:spacing w:line="400" w:lineRule="exact"/>
              <w:rPr>
                <w:rFonts w:ascii="Times New Roman"/>
                <w:sz w:val="24"/>
                <w:szCs w:val="24"/>
              </w:rPr>
            </w:pPr>
            <w:r>
              <w:rPr>
                <w:rFonts w:ascii="Times New Roman"/>
                <w:sz w:val="24"/>
                <w:szCs w:val="24"/>
              </w:rPr>
              <w:t>7.</w:t>
            </w:r>
            <w:r>
              <w:rPr>
                <w:rFonts w:ascii="Times New Roman"/>
                <w:sz w:val="24"/>
                <w:szCs w:val="24"/>
              </w:rPr>
              <w:t>其他需承诺的事项。</w:t>
            </w:r>
          </w:p>
          <w:p w:rsidR="004107C1" w:rsidRDefault="004107C1">
            <w:pPr>
              <w:spacing w:line="400" w:lineRule="exact"/>
              <w:rPr>
                <w:rFonts w:ascii="Times New Roman"/>
                <w:sz w:val="24"/>
                <w:szCs w:val="24"/>
              </w:rPr>
            </w:pPr>
          </w:p>
          <w:p w:rsidR="004107C1" w:rsidRDefault="00AE2809">
            <w:pPr>
              <w:snapToGrid w:val="0"/>
              <w:spacing w:line="300" w:lineRule="auto"/>
              <w:ind w:firstLineChars="1300" w:firstLine="3120"/>
              <w:rPr>
                <w:rFonts w:ascii="Times New Roman"/>
                <w:sz w:val="24"/>
                <w:szCs w:val="24"/>
              </w:rPr>
            </w:pPr>
            <w:r>
              <w:rPr>
                <w:rFonts w:ascii="Times New Roman"/>
                <w:sz w:val="24"/>
                <w:szCs w:val="24"/>
              </w:rPr>
              <w:t>法人代表（签字）：</w:t>
            </w:r>
          </w:p>
          <w:p w:rsidR="004107C1" w:rsidRDefault="00AE2809">
            <w:pPr>
              <w:snapToGrid w:val="0"/>
              <w:spacing w:line="300" w:lineRule="auto"/>
              <w:ind w:firstLineChars="1100" w:firstLine="2640"/>
              <w:rPr>
                <w:rFonts w:ascii="Times New Roman"/>
                <w:sz w:val="24"/>
                <w:szCs w:val="24"/>
              </w:rPr>
            </w:pPr>
            <w:r>
              <w:rPr>
                <w:rFonts w:ascii="Times New Roman"/>
                <w:sz w:val="24"/>
                <w:szCs w:val="24"/>
              </w:rPr>
              <w:t>生产建设单位（盖章）：</w:t>
            </w:r>
          </w:p>
          <w:p w:rsidR="004107C1" w:rsidRDefault="00AE2809">
            <w:pPr>
              <w:snapToGrid w:val="0"/>
              <w:spacing w:line="300" w:lineRule="auto"/>
              <w:ind w:firstLineChars="200" w:firstLine="480"/>
              <w:rPr>
                <w:rFonts w:ascii="Times New Roman"/>
                <w:sz w:val="24"/>
                <w:szCs w:val="24"/>
              </w:rPr>
            </w:pPr>
            <w:r>
              <w:rPr>
                <w:rFonts w:ascii="Times New Roman"/>
                <w:sz w:val="24"/>
                <w:szCs w:val="24"/>
              </w:rPr>
              <w:t xml:space="preserve">                     </w:t>
            </w:r>
            <w:r>
              <w:rPr>
                <w:rFonts w:ascii="Times New Roman" w:hint="eastAsia"/>
                <w:sz w:val="24"/>
                <w:szCs w:val="24"/>
              </w:rPr>
              <w:t xml:space="preserve">           </w:t>
            </w:r>
            <w:r>
              <w:rPr>
                <w:rFonts w:ascii="Times New Roman"/>
                <w:sz w:val="24"/>
                <w:szCs w:val="24"/>
              </w:rPr>
              <w:t xml:space="preserve">  </w:t>
            </w:r>
            <w:r>
              <w:rPr>
                <w:rFonts w:ascii="Times New Roman"/>
                <w:sz w:val="24"/>
                <w:szCs w:val="24"/>
              </w:rPr>
              <w:t>年</w:t>
            </w:r>
            <w:r>
              <w:rPr>
                <w:rFonts w:ascii="Times New Roman"/>
                <w:sz w:val="24"/>
                <w:szCs w:val="24"/>
              </w:rPr>
              <w:t xml:space="preserve">   </w:t>
            </w:r>
            <w:r>
              <w:rPr>
                <w:rFonts w:ascii="Times New Roman"/>
                <w:sz w:val="24"/>
                <w:szCs w:val="24"/>
              </w:rPr>
              <w:t>月</w:t>
            </w:r>
            <w:r>
              <w:rPr>
                <w:rFonts w:ascii="Times New Roman"/>
                <w:sz w:val="24"/>
                <w:szCs w:val="24"/>
              </w:rPr>
              <w:t xml:space="preserve">   </w:t>
            </w:r>
            <w:r>
              <w:rPr>
                <w:rFonts w:ascii="Times New Roman"/>
                <w:sz w:val="24"/>
                <w:szCs w:val="24"/>
              </w:rPr>
              <w:t>日</w:t>
            </w:r>
          </w:p>
        </w:tc>
      </w:tr>
      <w:tr w:rsidR="004107C1">
        <w:trPr>
          <w:cantSplit/>
          <w:trHeight w:val="3968"/>
          <w:jc w:val="center"/>
        </w:trPr>
        <w:tc>
          <w:tcPr>
            <w:tcW w:w="1192" w:type="dxa"/>
            <w:vAlign w:val="center"/>
          </w:tcPr>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审批</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部门</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许可</w:t>
            </w:r>
          </w:p>
          <w:p w:rsidR="004107C1" w:rsidRDefault="00AE2809">
            <w:pPr>
              <w:snapToGrid w:val="0"/>
              <w:spacing w:line="300" w:lineRule="auto"/>
              <w:jc w:val="center"/>
              <w:rPr>
                <w:rFonts w:hAnsi="仿宋_GB2312" w:cs="仿宋_GB2312" w:hint="eastAsia"/>
                <w:sz w:val="24"/>
                <w:szCs w:val="24"/>
              </w:rPr>
            </w:pPr>
            <w:r>
              <w:rPr>
                <w:rFonts w:hAnsi="仿宋_GB2312" w:cs="仿宋_GB2312" w:hint="eastAsia"/>
                <w:sz w:val="24"/>
                <w:szCs w:val="24"/>
              </w:rPr>
              <w:t>决定</w:t>
            </w:r>
          </w:p>
        </w:tc>
        <w:tc>
          <w:tcPr>
            <w:tcW w:w="7937" w:type="dxa"/>
            <w:vAlign w:val="center"/>
          </w:tcPr>
          <w:p w:rsidR="004107C1" w:rsidRDefault="004107C1">
            <w:pPr>
              <w:snapToGrid w:val="0"/>
              <w:spacing w:line="300" w:lineRule="auto"/>
              <w:ind w:firstLineChars="200" w:firstLine="480"/>
              <w:rPr>
                <w:rFonts w:ascii="Times New Roman"/>
                <w:sz w:val="24"/>
                <w:szCs w:val="24"/>
              </w:rPr>
            </w:pPr>
          </w:p>
          <w:p w:rsidR="004107C1" w:rsidRDefault="00AE2809">
            <w:pPr>
              <w:spacing w:line="400" w:lineRule="exact"/>
              <w:ind w:firstLineChars="200" w:firstLine="480"/>
              <w:rPr>
                <w:rFonts w:ascii="Times New Roman"/>
                <w:sz w:val="24"/>
                <w:szCs w:val="24"/>
              </w:rPr>
            </w:pPr>
            <w:r>
              <w:rPr>
                <w:rFonts w:ascii="Times New Roman"/>
                <w:sz w:val="24"/>
                <w:szCs w:val="24"/>
              </w:rPr>
              <w:t>上述承诺以及提交的水土保持方案，材料完整、格式符合规定要求，准予许可。</w:t>
            </w:r>
          </w:p>
          <w:p w:rsidR="004107C1" w:rsidRDefault="004107C1">
            <w:pPr>
              <w:snapToGrid w:val="0"/>
              <w:spacing w:line="300" w:lineRule="auto"/>
              <w:rPr>
                <w:rFonts w:ascii="Times New Roman"/>
                <w:sz w:val="28"/>
                <w:szCs w:val="28"/>
              </w:rPr>
            </w:pPr>
          </w:p>
          <w:p w:rsidR="004107C1" w:rsidRDefault="004107C1">
            <w:pPr>
              <w:snapToGrid w:val="0"/>
              <w:spacing w:line="300" w:lineRule="auto"/>
              <w:ind w:firstLineChars="200" w:firstLine="560"/>
              <w:rPr>
                <w:rFonts w:ascii="Times New Roman"/>
                <w:sz w:val="28"/>
                <w:szCs w:val="28"/>
              </w:rPr>
            </w:pPr>
          </w:p>
          <w:p w:rsidR="004107C1" w:rsidRDefault="00AE2809">
            <w:pPr>
              <w:spacing w:line="400" w:lineRule="exact"/>
              <w:ind w:firstLineChars="1800" w:firstLine="4320"/>
              <w:rPr>
                <w:rFonts w:ascii="Times New Roman"/>
                <w:sz w:val="24"/>
                <w:szCs w:val="24"/>
              </w:rPr>
            </w:pPr>
            <w:r>
              <w:rPr>
                <w:rFonts w:ascii="Times New Roman"/>
                <w:sz w:val="24"/>
                <w:szCs w:val="24"/>
              </w:rPr>
              <w:t>水行政主管部门或者</w:t>
            </w:r>
          </w:p>
          <w:p w:rsidR="004107C1" w:rsidRDefault="00AE2809">
            <w:pPr>
              <w:spacing w:line="400" w:lineRule="exact"/>
              <w:ind w:firstLineChars="1800" w:firstLine="4320"/>
              <w:rPr>
                <w:rFonts w:ascii="Times New Roman"/>
                <w:sz w:val="24"/>
                <w:szCs w:val="24"/>
              </w:rPr>
            </w:pPr>
            <w:r>
              <w:rPr>
                <w:rFonts w:ascii="Times New Roman"/>
                <w:sz w:val="24"/>
                <w:szCs w:val="24"/>
              </w:rPr>
              <w:t>其他审批部门（盖章）</w:t>
            </w:r>
          </w:p>
          <w:p w:rsidR="004107C1" w:rsidRDefault="00AE2809">
            <w:pPr>
              <w:spacing w:line="400" w:lineRule="exact"/>
              <w:rPr>
                <w:rFonts w:ascii="Times New Roman"/>
                <w:sz w:val="24"/>
                <w:szCs w:val="24"/>
              </w:rPr>
            </w:pPr>
            <w:r>
              <w:rPr>
                <w:rFonts w:ascii="Times New Roman"/>
                <w:sz w:val="24"/>
                <w:szCs w:val="24"/>
              </w:rPr>
              <w:t xml:space="preserve">                                     </w:t>
            </w:r>
            <w:r>
              <w:rPr>
                <w:rFonts w:ascii="Times New Roman" w:hint="eastAsia"/>
                <w:sz w:val="24"/>
                <w:szCs w:val="24"/>
              </w:rPr>
              <w:t xml:space="preserve"> </w:t>
            </w:r>
            <w:r>
              <w:rPr>
                <w:rFonts w:ascii="Times New Roman"/>
                <w:sz w:val="24"/>
                <w:szCs w:val="24"/>
              </w:rPr>
              <w:t xml:space="preserve"> </w:t>
            </w:r>
            <w:r>
              <w:rPr>
                <w:rFonts w:ascii="Times New Roman"/>
                <w:sz w:val="24"/>
                <w:szCs w:val="24"/>
              </w:rPr>
              <w:t>年</w:t>
            </w:r>
            <w:r>
              <w:rPr>
                <w:rFonts w:ascii="Times New Roman"/>
                <w:sz w:val="24"/>
                <w:szCs w:val="24"/>
              </w:rPr>
              <w:t xml:space="preserve">   </w:t>
            </w:r>
            <w:r>
              <w:rPr>
                <w:rFonts w:ascii="Times New Roman"/>
                <w:sz w:val="24"/>
                <w:szCs w:val="24"/>
              </w:rPr>
              <w:t>月</w:t>
            </w:r>
            <w:r>
              <w:rPr>
                <w:rFonts w:ascii="Times New Roman"/>
                <w:sz w:val="24"/>
                <w:szCs w:val="24"/>
              </w:rPr>
              <w:t xml:space="preserve">   </w:t>
            </w:r>
            <w:r>
              <w:rPr>
                <w:rFonts w:ascii="Times New Roman"/>
                <w:sz w:val="24"/>
                <w:szCs w:val="24"/>
              </w:rPr>
              <w:t>日</w:t>
            </w:r>
          </w:p>
        </w:tc>
      </w:tr>
    </w:tbl>
    <w:p w:rsidR="004107C1" w:rsidRDefault="00AE2809">
      <w:pPr>
        <w:spacing w:line="400" w:lineRule="exact"/>
        <w:ind w:firstLineChars="200" w:firstLine="480"/>
        <w:rPr>
          <w:rFonts w:ascii="Times New Roman"/>
          <w:sz w:val="24"/>
          <w:szCs w:val="24"/>
        </w:rPr>
      </w:pPr>
      <w:r>
        <w:rPr>
          <w:rFonts w:ascii="Times New Roman"/>
          <w:sz w:val="24"/>
          <w:szCs w:val="24"/>
        </w:rPr>
        <w:t>备注：</w:t>
      </w:r>
      <w:r>
        <w:rPr>
          <w:rFonts w:ascii="Times New Roman"/>
          <w:sz w:val="24"/>
          <w:szCs w:val="24"/>
        </w:rPr>
        <w:t>1.</w:t>
      </w:r>
      <w:r>
        <w:rPr>
          <w:rFonts w:ascii="Times New Roman"/>
          <w:sz w:val="24"/>
          <w:szCs w:val="24"/>
        </w:rPr>
        <w:t>本表除编号外，均由生产建设单位填写。</w:t>
      </w:r>
    </w:p>
    <w:p w:rsidR="004107C1" w:rsidRDefault="00AE2809">
      <w:pPr>
        <w:spacing w:line="400" w:lineRule="exact"/>
        <w:ind w:firstLineChars="200" w:firstLine="480"/>
        <w:rPr>
          <w:rFonts w:ascii="Times New Roman"/>
          <w:sz w:val="24"/>
          <w:szCs w:val="24"/>
        </w:rPr>
      </w:pPr>
      <w:r>
        <w:rPr>
          <w:rFonts w:ascii="Times New Roman"/>
          <w:sz w:val="24"/>
          <w:szCs w:val="24"/>
        </w:rPr>
        <w:t xml:space="preserve">      2.</w:t>
      </w:r>
      <w:r>
        <w:rPr>
          <w:rFonts w:ascii="Times New Roman"/>
          <w:sz w:val="24"/>
          <w:szCs w:val="24"/>
        </w:rPr>
        <w:t>本表</w:t>
      </w:r>
      <w:r>
        <w:rPr>
          <w:rFonts w:ascii="Times New Roman"/>
          <w:sz w:val="24"/>
          <w:szCs w:val="24"/>
        </w:rPr>
        <w:t>“</w:t>
      </w:r>
      <w:r>
        <w:rPr>
          <w:rFonts w:ascii="Times New Roman"/>
          <w:sz w:val="24"/>
          <w:szCs w:val="24"/>
        </w:rPr>
        <w:t>公众意见接收和处理情况</w:t>
      </w:r>
      <w:r>
        <w:rPr>
          <w:rFonts w:ascii="Times New Roman"/>
          <w:sz w:val="24"/>
          <w:szCs w:val="24"/>
        </w:rPr>
        <w:t>”</w:t>
      </w:r>
      <w:r>
        <w:rPr>
          <w:rFonts w:ascii="Times New Roman"/>
          <w:sz w:val="24"/>
          <w:szCs w:val="24"/>
        </w:rPr>
        <w:t>因内容较多填写不下时，另附页填写。</w:t>
      </w:r>
    </w:p>
    <w:p w:rsidR="004107C1" w:rsidRDefault="00AE2809">
      <w:pPr>
        <w:spacing w:line="400" w:lineRule="exact"/>
        <w:ind w:leftChars="370" w:left="1184"/>
        <w:rPr>
          <w:rFonts w:ascii="Times New Roman"/>
          <w:sz w:val="24"/>
          <w:szCs w:val="24"/>
        </w:rPr>
      </w:pPr>
      <w:r>
        <w:rPr>
          <w:rFonts w:ascii="Times New Roman"/>
          <w:sz w:val="24"/>
          <w:szCs w:val="24"/>
        </w:rPr>
        <w:t>3.</w:t>
      </w:r>
      <w:r>
        <w:rPr>
          <w:rFonts w:ascii="Times New Roman"/>
          <w:sz w:val="24"/>
          <w:szCs w:val="24"/>
        </w:rPr>
        <w:t>本表</w:t>
      </w:r>
      <w:r>
        <w:rPr>
          <w:rFonts w:ascii="Times New Roman"/>
          <w:sz w:val="24"/>
          <w:szCs w:val="24"/>
        </w:rPr>
        <w:t>“</w:t>
      </w:r>
      <w:r>
        <w:rPr>
          <w:rFonts w:ascii="Times New Roman"/>
          <w:sz w:val="24"/>
          <w:szCs w:val="24"/>
        </w:rPr>
        <w:t>生产建设单位承诺内容</w:t>
      </w:r>
      <w:r>
        <w:rPr>
          <w:rFonts w:ascii="Times New Roman"/>
          <w:sz w:val="24"/>
          <w:szCs w:val="24"/>
        </w:rPr>
        <w:t>”</w:t>
      </w:r>
      <w:r>
        <w:rPr>
          <w:rFonts w:ascii="Times New Roman"/>
          <w:sz w:val="24"/>
          <w:szCs w:val="24"/>
        </w:rPr>
        <w:t>和</w:t>
      </w:r>
      <w:r>
        <w:rPr>
          <w:rFonts w:ascii="Times New Roman"/>
          <w:sz w:val="24"/>
          <w:szCs w:val="24"/>
        </w:rPr>
        <w:t>“</w:t>
      </w:r>
      <w:r>
        <w:rPr>
          <w:rFonts w:ascii="Times New Roman"/>
          <w:sz w:val="24"/>
          <w:szCs w:val="24"/>
        </w:rPr>
        <w:t>审批部门许可决定</w:t>
      </w:r>
      <w:r>
        <w:rPr>
          <w:rFonts w:ascii="Times New Roman"/>
          <w:sz w:val="24"/>
          <w:szCs w:val="24"/>
        </w:rPr>
        <w:t>”</w:t>
      </w:r>
      <w:r>
        <w:rPr>
          <w:rFonts w:ascii="Times New Roman"/>
          <w:sz w:val="24"/>
          <w:szCs w:val="24"/>
        </w:rPr>
        <w:t>不可分割，分割无效。</w:t>
      </w:r>
    </w:p>
    <w:p w:rsidR="004107C1" w:rsidRDefault="00AE2809">
      <w:pPr>
        <w:spacing w:line="400" w:lineRule="exact"/>
        <w:ind w:leftChars="370" w:left="1184"/>
        <w:rPr>
          <w:rFonts w:ascii="Times New Roman"/>
          <w:sz w:val="24"/>
          <w:szCs w:val="24"/>
        </w:rPr>
      </w:pPr>
      <w:r>
        <w:rPr>
          <w:rFonts w:ascii="Times New Roman"/>
          <w:sz w:val="24"/>
          <w:szCs w:val="24"/>
        </w:rPr>
        <w:t>4.</w:t>
      </w:r>
      <w:r>
        <w:rPr>
          <w:rFonts w:ascii="Times New Roman"/>
          <w:sz w:val="24"/>
          <w:szCs w:val="24"/>
        </w:rPr>
        <w:t>本表一式</w:t>
      </w:r>
      <w:r>
        <w:rPr>
          <w:rFonts w:ascii="Times New Roman"/>
          <w:sz w:val="24"/>
          <w:szCs w:val="24"/>
        </w:rPr>
        <w:t>4</w:t>
      </w:r>
      <w:r>
        <w:rPr>
          <w:rFonts w:ascii="Times New Roman"/>
          <w:sz w:val="24"/>
          <w:szCs w:val="24"/>
        </w:rPr>
        <w:t>份，生产建设单位、审批部门、监督检查部门、执法部门各执</w:t>
      </w:r>
      <w:r>
        <w:rPr>
          <w:rFonts w:ascii="Times New Roman"/>
          <w:sz w:val="24"/>
          <w:szCs w:val="24"/>
        </w:rPr>
        <w:t>1</w:t>
      </w:r>
      <w:r>
        <w:rPr>
          <w:rFonts w:ascii="Times New Roman"/>
          <w:sz w:val="24"/>
          <w:szCs w:val="24"/>
        </w:rPr>
        <w:t>份。</w:t>
      </w:r>
    </w:p>
    <w:p w:rsidR="004107C1" w:rsidRDefault="00AE2809">
      <w:pPr>
        <w:widowControl/>
        <w:rPr>
          <w:rFonts w:ascii="Times New Roman" w:eastAsia="黑体"/>
          <w:sz w:val="30"/>
          <w:szCs w:val="30"/>
        </w:rPr>
      </w:pPr>
      <w:r>
        <w:rPr>
          <w:rFonts w:ascii="Times New Roman" w:eastAsia="微软雅黑"/>
          <w:kern w:val="0"/>
          <w:sz w:val="23"/>
          <w:szCs w:val="23"/>
        </w:rPr>
        <w:br w:type="page"/>
      </w:r>
      <w:r>
        <w:rPr>
          <w:rFonts w:ascii="Times New Roman" w:eastAsia="黑体"/>
          <w:sz w:val="30"/>
          <w:szCs w:val="30"/>
        </w:rPr>
        <w:lastRenderedPageBreak/>
        <w:t>附件</w:t>
      </w:r>
      <w:r>
        <w:rPr>
          <w:rFonts w:ascii="Times New Roman" w:eastAsia="黑体"/>
          <w:sz w:val="30"/>
          <w:szCs w:val="30"/>
        </w:rPr>
        <w:t>2</w:t>
      </w:r>
    </w:p>
    <w:p w:rsidR="004107C1" w:rsidRDefault="00AE2809">
      <w:pPr>
        <w:widowControl/>
        <w:spacing w:line="560" w:lineRule="exact"/>
        <w:jc w:val="center"/>
        <w:rPr>
          <w:rFonts w:ascii="Times New Roman" w:eastAsia="方正小标宋_GBK"/>
          <w:kern w:val="0"/>
          <w:sz w:val="44"/>
          <w:szCs w:val="44"/>
        </w:rPr>
      </w:pPr>
      <w:r>
        <w:rPr>
          <w:rFonts w:ascii="Times New Roman" w:eastAsia="方正小标宋_GBK"/>
          <w:kern w:val="0"/>
          <w:sz w:val="44"/>
          <w:szCs w:val="44"/>
        </w:rPr>
        <w:t>生产建设项目水土保持方案自主公示</w:t>
      </w:r>
    </w:p>
    <w:p w:rsidR="004107C1" w:rsidRDefault="00AE2809">
      <w:pPr>
        <w:snapToGrid w:val="0"/>
        <w:spacing w:line="600" w:lineRule="exact"/>
        <w:jc w:val="center"/>
        <w:rPr>
          <w:rFonts w:ascii="Times New Roman" w:eastAsia="楷体"/>
        </w:rPr>
      </w:pPr>
      <w:r>
        <w:rPr>
          <w:rFonts w:ascii="Times New Roman" w:eastAsia="楷体"/>
        </w:rPr>
        <w:t>（参考样式）</w:t>
      </w:r>
    </w:p>
    <w:p w:rsidR="004107C1" w:rsidRDefault="004107C1">
      <w:pPr>
        <w:spacing w:line="400" w:lineRule="exact"/>
        <w:ind w:firstLineChars="200" w:firstLine="680"/>
        <w:rPr>
          <w:rFonts w:ascii="Times New Roman"/>
          <w:spacing w:val="10"/>
        </w:rPr>
      </w:pPr>
    </w:p>
    <w:p w:rsidR="004107C1" w:rsidRDefault="00AE2809">
      <w:pPr>
        <w:spacing w:line="600" w:lineRule="exact"/>
        <w:ind w:firstLineChars="200" w:firstLine="680"/>
        <w:rPr>
          <w:rFonts w:ascii="Times New Roman" w:eastAsia="方正仿宋_GBK"/>
          <w:spacing w:val="10"/>
        </w:rPr>
      </w:pPr>
      <w:r>
        <w:rPr>
          <w:rFonts w:ascii="Times New Roman" w:eastAsia="方正仿宋_GBK"/>
          <w:spacing w:val="10"/>
        </w:rPr>
        <w:t>根据《中华人民共和国水土保持法》《水利部办公厅关于做好生产建设项目水土保持承诺制管理的通知》（办水保〔</w:t>
      </w:r>
      <w:r>
        <w:rPr>
          <w:rFonts w:ascii="Times New Roman" w:eastAsia="方正仿宋_GBK"/>
          <w:spacing w:val="10"/>
        </w:rPr>
        <w:t>2020</w:t>
      </w:r>
      <w:r>
        <w:rPr>
          <w:rFonts w:ascii="Times New Roman" w:eastAsia="方正仿宋_GBK"/>
          <w:spacing w:val="10"/>
        </w:rPr>
        <w:t>〕</w:t>
      </w:r>
      <w:r>
        <w:rPr>
          <w:rFonts w:ascii="Times New Roman" w:eastAsia="方正仿宋_GBK"/>
          <w:spacing w:val="10"/>
        </w:rPr>
        <w:t>160</w:t>
      </w:r>
      <w:r>
        <w:rPr>
          <w:rFonts w:ascii="Times New Roman" w:eastAsia="方正仿宋_GBK"/>
          <w:spacing w:val="10"/>
        </w:rPr>
        <w:t>号）</w:t>
      </w:r>
      <w:r>
        <w:rPr>
          <w:rFonts w:ascii="Times New Roman" w:eastAsia="方正仿宋_GBK" w:hint="eastAsia"/>
          <w:spacing w:val="10"/>
        </w:rPr>
        <w:t>《</w:t>
      </w:r>
      <w:r>
        <w:rPr>
          <w:rFonts w:ascii="Times New Roman" w:eastAsia="方正仿宋_GBK"/>
          <w:spacing w:val="10"/>
        </w:rPr>
        <w:t>南京市生产建设项目水土保持告知承诺制管理的实施办法</w:t>
      </w:r>
      <w:r>
        <w:rPr>
          <w:rFonts w:ascii="Times New Roman" w:eastAsia="方正仿宋_GBK" w:hint="eastAsia"/>
          <w:spacing w:val="10"/>
        </w:rPr>
        <w:t>》</w:t>
      </w:r>
      <w:r>
        <w:rPr>
          <w:rFonts w:ascii="Times New Roman" w:eastAsia="方正仿宋_GBK"/>
          <w:spacing w:val="10"/>
        </w:rPr>
        <w:t>（宁水</w:t>
      </w:r>
      <w:r>
        <w:rPr>
          <w:rFonts w:ascii="Times New Roman" w:eastAsia="方正仿宋_GBK" w:hint="eastAsia"/>
          <w:spacing w:val="10"/>
        </w:rPr>
        <w:t>规字</w:t>
      </w:r>
      <w:r>
        <w:rPr>
          <w:rFonts w:ascii="Times New Roman" w:eastAsia="方正仿宋_GBK"/>
          <w:spacing w:val="10"/>
        </w:rPr>
        <w:t>〔</w:t>
      </w:r>
      <w:r>
        <w:rPr>
          <w:rFonts w:ascii="Times New Roman" w:eastAsia="方正仿宋_GBK"/>
          <w:spacing w:val="10"/>
        </w:rPr>
        <w:t>202</w:t>
      </w:r>
      <w:r>
        <w:rPr>
          <w:rFonts w:ascii="Times New Roman" w:eastAsia="方正仿宋_GBK" w:hint="eastAsia"/>
          <w:spacing w:val="10"/>
        </w:rPr>
        <w:t>5</w:t>
      </w:r>
      <w:r>
        <w:rPr>
          <w:rFonts w:ascii="Times New Roman" w:eastAsia="方正仿宋_GBK"/>
          <w:spacing w:val="10"/>
        </w:rPr>
        <w:t>〕</w:t>
      </w:r>
      <w:r>
        <w:rPr>
          <w:rFonts w:ascii="Times New Roman" w:eastAsia="方正仿宋_GBK" w:hint="eastAsia"/>
          <w:spacing w:val="10"/>
        </w:rPr>
        <w:t>3</w:t>
      </w:r>
      <w:r>
        <w:rPr>
          <w:rFonts w:ascii="Times New Roman" w:eastAsia="方正仿宋_GBK"/>
          <w:spacing w:val="10"/>
        </w:rPr>
        <w:t>号）《生</w:t>
      </w:r>
      <w:r>
        <w:rPr>
          <w:rFonts w:ascii="Times New Roman" w:eastAsia="方正仿宋_GBK"/>
          <w:spacing w:val="10"/>
        </w:rPr>
        <w:t>产建设项目水土保持技术标准》（</w:t>
      </w:r>
      <w:r>
        <w:rPr>
          <w:rFonts w:ascii="Times New Roman" w:eastAsia="方正仿宋_GBK"/>
          <w:spacing w:val="10"/>
        </w:rPr>
        <w:t>GB50433-2018</w:t>
      </w:r>
      <w:r>
        <w:rPr>
          <w:rFonts w:ascii="Times New Roman" w:eastAsia="方正仿宋_GBK"/>
          <w:spacing w:val="10"/>
        </w:rPr>
        <w:t>）《生产建设项目水土流失防治标椎》（</w:t>
      </w:r>
      <w:r>
        <w:rPr>
          <w:rFonts w:ascii="Times New Roman" w:eastAsia="方正仿宋_GBK"/>
          <w:spacing w:val="10"/>
        </w:rPr>
        <w:t>GB/T50434-2018</w:t>
      </w:r>
      <w:r>
        <w:rPr>
          <w:rFonts w:ascii="Times New Roman" w:eastAsia="方正仿宋_GBK"/>
          <w:spacing w:val="10"/>
        </w:rPr>
        <w:t>）等法律法规以及规范要求，现将</w:t>
      </w:r>
      <w:r>
        <w:rPr>
          <w:rFonts w:ascii="Times New Roman" w:eastAsia="方正仿宋_GBK"/>
          <w:spacing w:val="10"/>
        </w:rPr>
        <w:t>XXXX(</w:t>
      </w:r>
      <w:r>
        <w:rPr>
          <w:rFonts w:ascii="Times New Roman" w:eastAsia="方正仿宋_GBK"/>
          <w:spacing w:val="10"/>
        </w:rPr>
        <w:t>编制单位</w:t>
      </w:r>
      <w:r>
        <w:rPr>
          <w:rFonts w:ascii="Times New Roman" w:eastAsia="方正仿宋_GBK"/>
          <w:spacing w:val="10"/>
        </w:rPr>
        <w:t>)</w:t>
      </w:r>
      <w:r>
        <w:rPr>
          <w:rFonts w:ascii="Times New Roman" w:eastAsia="方正仿宋_GBK"/>
          <w:spacing w:val="10"/>
        </w:rPr>
        <w:t>编制的《</w:t>
      </w:r>
      <w:r>
        <w:rPr>
          <w:rFonts w:ascii="Times New Roman" w:eastAsia="方正仿宋_GBK"/>
          <w:spacing w:val="10"/>
        </w:rPr>
        <w:t>XXXX</w:t>
      </w:r>
      <w:r>
        <w:rPr>
          <w:rFonts w:ascii="Times New Roman" w:eastAsia="方正仿宋_GBK"/>
          <w:spacing w:val="10"/>
        </w:rPr>
        <w:t>水土保持方案报告表》全文予以公示，接受社会监督。</w:t>
      </w:r>
    </w:p>
    <w:p w:rsidR="004107C1" w:rsidRDefault="00AE2809">
      <w:pPr>
        <w:spacing w:line="600" w:lineRule="exact"/>
        <w:ind w:firstLineChars="200" w:firstLine="680"/>
        <w:rPr>
          <w:rFonts w:ascii="Times New Roman" w:eastAsia="方正仿宋_GBK"/>
          <w:spacing w:val="10"/>
        </w:rPr>
      </w:pPr>
      <w:r>
        <w:rPr>
          <w:rFonts w:ascii="Times New Roman" w:eastAsia="方正仿宋_GBK"/>
          <w:spacing w:val="10"/>
        </w:rPr>
        <w:t>公示期间，公众可以通过信函、电子邮件、电话等方式，将反馈意见提给建设单位或者编制单位。</w:t>
      </w:r>
    </w:p>
    <w:p w:rsidR="004107C1" w:rsidRDefault="00AE2809">
      <w:pPr>
        <w:spacing w:line="600" w:lineRule="exact"/>
        <w:ind w:firstLine="632"/>
        <w:rPr>
          <w:rFonts w:ascii="Times New Roman" w:eastAsia="方正仿宋_GBK"/>
          <w:spacing w:val="10"/>
        </w:rPr>
      </w:pPr>
      <w:r>
        <w:rPr>
          <w:rFonts w:ascii="Times New Roman" w:eastAsia="方正仿宋_GBK"/>
          <w:spacing w:val="99"/>
        </w:rPr>
        <w:t>公示时段</w:t>
      </w:r>
      <w:r>
        <w:rPr>
          <w:rFonts w:ascii="Times New Roman" w:eastAsia="方正仿宋_GBK"/>
          <w:spacing w:val="10"/>
        </w:rPr>
        <w:t>：</w:t>
      </w:r>
      <w:r>
        <w:rPr>
          <w:rFonts w:ascii="Times New Roman" w:eastAsia="方正仿宋_GBK"/>
          <w:spacing w:val="10"/>
        </w:rPr>
        <w:t>XXXX</w:t>
      </w:r>
      <w:r>
        <w:rPr>
          <w:rFonts w:ascii="Times New Roman" w:eastAsia="方正仿宋_GBK"/>
          <w:spacing w:val="10"/>
        </w:rPr>
        <w:t>年</w:t>
      </w:r>
      <w:r>
        <w:rPr>
          <w:rFonts w:ascii="Times New Roman" w:eastAsia="方正仿宋_GBK"/>
          <w:spacing w:val="10"/>
        </w:rPr>
        <w:t>X</w:t>
      </w:r>
      <w:r>
        <w:rPr>
          <w:rFonts w:ascii="Times New Roman" w:eastAsia="方正仿宋_GBK"/>
          <w:spacing w:val="10"/>
        </w:rPr>
        <w:t>月</w:t>
      </w:r>
      <w:r>
        <w:rPr>
          <w:rFonts w:ascii="Times New Roman" w:eastAsia="方正仿宋_GBK"/>
          <w:spacing w:val="10"/>
        </w:rPr>
        <w:t>XX</w:t>
      </w:r>
      <w:r>
        <w:rPr>
          <w:rFonts w:ascii="Times New Roman" w:eastAsia="方正仿宋_GBK"/>
          <w:spacing w:val="10"/>
        </w:rPr>
        <w:t>日至</w:t>
      </w:r>
      <w:r>
        <w:rPr>
          <w:rFonts w:ascii="Times New Roman" w:eastAsia="方正仿宋_GBK"/>
          <w:spacing w:val="10"/>
        </w:rPr>
        <w:t>XXXX</w:t>
      </w:r>
      <w:r>
        <w:rPr>
          <w:rFonts w:ascii="Times New Roman" w:eastAsia="方正仿宋_GBK"/>
          <w:spacing w:val="10"/>
        </w:rPr>
        <w:t>年</w:t>
      </w:r>
      <w:r>
        <w:rPr>
          <w:rFonts w:ascii="Times New Roman" w:eastAsia="方正仿宋_GBK"/>
          <w:spacing w:val="10"/>
        </w:rPr>
        <w:t>X</w:t>
      </w:r>
      <w:r>
        <w:rPr>
          <w:rFonts w:ascii="Times New Roman" w:eastAsia="方正仿宋_GBK"/>
          <w:spacing w:val="10"/>
        </w:rPr>
        <w:t>月</w:t>
      </w:r>
      <w:r>
        <w:rPr>
          <w:rFonts w:ascii="Times New Roman" w:eastAsia="方正仿宋_GBK"/>
          <w:spacing w:val="10"/>
        </w:rPr>
        <w:t>XX</w:t>
      </w:r>
      <w:r>
        <w:rPr>
          <w:rFonts w:ascii="Times New Roman" w:eastAsia="方正仿宋_GBK"/>
          <w:spacing w:val="10"/>
        </w:rPr>
        <w:t>日。</w:t>
      </w:r>
    </w:p>
    <w:p w:rsidR="004107C1" w:rsidRDefault="00AE2809">
      <w:pPr>
        <w:spacing w:line="600" w:lineRule="exact"/>
        <w:ind w:firstLineChars="200" w:firstLine="680"/>
        <w:rPr>
          <w:rFonts w:ascii="Times New Roman" w:eastAsia="方正仿宋_GBK"/>
          <w:spacing w:val="10"/>
        </w:rPr>
      </w:pPr>
      <w:r>
        <w:rPr>
          <w:rFonts w:ascii="Times New Roman" w:eastAsia="方正仿宋_GBK"/>
          <w:spacing w:val="10"/>
        </w:rPr>
        <w:t>建设单位联系人：</w:t>
      </w:r>
      <w:r>
        <w:rPr>
          <w:rFonts w:ascii="Times New Roman" w:eastAsia="方正仿宋_GBK"/>
          <w:spacing w:val="10"/>
        </w:rPr>
        <w:t>XXX</w:t>
      </w:r>
      <w:r>
        <w:rPr>
          <w:rFonts w:ascii="Times New Roman" w:eastAsia="方正仿宋_GBK"/>
          <w:spacing w:val="10"/>
        </w:rPr>
        <w:t>（电话：</w:t>
      </w:r>
      <w:r>
        <w:rPr>
          <w:rFonts w:ascii="Times New Roman" w:eastAsia="方正仿宋_GBK"/>
          <w:spacing w:val="10"/>
        </w:rPr>
        <w:t>XXX</w:t>
      </w:r>
      <w:r>
        <w:rPr>
          <w:rFonts w:ascii="Times New Roman" w:eastAsia="方正仿宋_GBK"/>
          <w:spacing w:val="10"/>
        </w:rPr>
        <w:t>；电子信箱：</w:t>
      </w:r>
      <w:r>
        <w:rPr>
          <w:rFonts w:ascii="Times New Roman" w:eastAsia="方正仿宋_GBK"/>
          <w:spacing w:val="10"/>
        </w:rPr>
        <w:t>XXX</w:t>
      </w:r>
      <w:r>
        <w:rPr>
          <w:rFonts w:ascii="Times New Roman" w:eastAsia="方正仿宋_GBK"/>
          <w:spacing w:val="10"/>
        </w:rPr>
        <w:t>）</w:t>
      </w:r>
    </w:p>
    <w:p w:rsidR="004107C1" w:rsidRDefault="00AE2809">
      <w:pPr>
        <w:spacing w:line="600" w:lineRule="exact"/>
        <w:ind w:firstLineChars="200" w:firstLine="680"/>
        <w:rPr>
          <w:rFonts w:ascii="Times New Roman" w:eastAsia="方正仿宋_GBK"/>
          <w:spacing w:val="10"/>
        </w:rPr>
      </w:pPr>
      <w:r>
        <w:rPr>
          <w:rFonts w:ascii="Times New Roman" w:eastAsia="方正仿宋_GBK"/>
          <w:spacing w:val="10"/>
        </w:rPr>
        <w:t>编制单位联系人：</w:t>
      </w:r>
      <w:r>
        <w:rPr>
          <w:rFonts w:ascii="Times New Roman" w:eastAsia="方正仿宋_GBK"/>
          <w:spacing w:val="10"/>
        </w:rPr>
        <w:t>XXX</w:t>
      </w:r>
      <w:r>
        <w:rPr>
          <w:rFonts w:ascii="Times New Roman" w:eastAsia="方正仿宋_GBK"/>
          <w:spacing w:val="10"/>
        </w:rPr>
        <w:t>（电话：</w:t>
      </w:r>
      <w:r>
        <w:rPr>
          <w:rFonts w:ascii="Times New Roman" w:eastAsia="方正仿宋_GBK"/>
          <w:spacing w:val="10"/>
        </w:rPr>
        <w:t>XXX</w:t>
      </w:r>
      <w:r>
        <w:rPr>
          <w:rFonts w:ascii="Times New Roman" w:eastAsia="方正仿宋_GBK"/>
          <w:spacing w:val="10"/>
        </w:rPr>
        <w:t>；电子信箱：</w:t>
      </w:r>
      <w:r>
        <w:rPr>
          <w:rFonts w:ascii="Times New Roman" w:eastAsia="方正仿宋_GBK"/>
          <w:spacing w:val="10"/>
        </w:rPr>
        <w:t>XXX</w:t>
      </w:r>
      <w:r>
        <w:rPr>
          <w:rFonts w:ascii="Times New Roman" w:eastAsia="方正仿宋_GBK"/>
          <w:spacing w:val="10"/>
        </w:rPr>
        <w:t>）</w:t>
      </w:r>
    </w:p>
    <w:p w:rsidR="004107C1" w:rsidRDefault="00AE2809">
      <w:pPr>
        <w:spacing w:line="600" w:lineRule="exact"/>
        <w:ind w:firstLineChars="200" w:firstLine="680"/>
        <w:rPr>
          <w:rFonts w:ascii="Times New Roman" w:eastAsia="方正仿宋_GBK"/>
          <w:spacing w:val="10"/>
        </w:rPr>
      </w:pPr>
      <w:r>
        <w:rPr>
          <w:rFonts w:ascii="Times New Roman" w:eastAsia="方正仿宋_GBK"/>
          <w:spacing w:val="10"/>
        </w:rPr>
        <w:t>附件：</w:t>
      </w:r>
      <w:hyperlink r:id="rId8" w:tgtFrame="_blank" w:history="1">
        <w:r>
          <w:rPr>
            <w:rFonts w:ascii="Times New Roman" w:eastAsia="方正仿宋_GBK"/>
            <w:spacing w:val="10"/>
          </w:rPr>
          <w:t>XXX</w:t>
        </w:r>
        <w:r>
          <w:rPr>
            <w:rFonts w:ascii="Times New Roman" w:eastAsia="方正仿宋_GBK"/>
            <w:spacing w:val="10"/>
          </w:rPr>
          <w:t>工程水土保持方案报告表</w:t>
        </w:r>
      </w:hyperlink>
    </w:p>
    <w:p w:rsidR="004107C1" w:rsidRDefault="004107C1">
      <w:pPr>
        <w:spacing w:line="600" w:lineRule="exact"/>
        <w:ind w:firstLineChars="200" w:firstLine="680"/>
        <w:rPr>
          <w:rFonts w:ascii="Times New Roman" w:eastAsia="方正仿宋_GBK"/>
          <w:spacing w:val="10"/>
        </w:rPr>
      </w:pPr>
    </w:p>
    <w:p w:rsidR="004107C1" w:rsidRDefault="00AE2809">
      <w:pPr>
        <w:spacing w:line="600" w:lineRule="exact"/>
        <w:ind w:firstLineChars="200" w:firstLine="680"/>
        <w:jc w:val="right"/>
        <w:rPr>
          <w:rFonts w:ascii="Times New Roman" w:eastAsia="方正仿宋_GBK"/>
          <w:spacing w:val="10"/>
        </w:rPr>
      </w:pPr>
      <w:r>
        <w:rPr>
          <w:rFonts w:ascii="Times New Roman" w:eastAsia="方正仿宋_GBK"/>
          <w:spacing w:val="10"/>
        </w:rPr>
        <w:t>生产建设单位：（盖章）</w:t>
      </w:r>
    </w:p>
    <w:p w:rsidR="004107C1" w:rsidRDefault="00AE2809">
      <w:pPr>
        <w:wordWrap w:val="0"/>
        <w:spacing w:line="600" w:lineRule="exact"/>
        <w:ind w:firstLineChars="200" w:firstLine="680"/>
        <w:jc w:val="right"/>
        <w:rPr>
          <w:rFonts w:ascii="Times New Roman" w:eastAsia="方正仿宋_GBK"/>
          <w:spacing w:val="10"/>
        </w:rPr>
      </w:pPr>
      <w:r>
        <w:rPr>
          <w:rFonts w:ascii="Times New Roman" w:eastAsia="方正仿宋_GBK"/>
          <w:spacing w:val="10"/>
        </w:rPr>
        <w:t>X</w:t>
      </w:r>
      <w:r>
        <w:rPr>
          <w:rFonts w:ascii="Times New Roman" w:eastAsia="方正仿宋_GBK"/>
          <w:spacing w:val="10"/>
        </w:rPr>
        <w:t>年</w:t>
      </w:r>
      <w:r>
        <w:rPr>
          <w:rFonts w:ascii="Times New Roman" w:eastAsia="方正仿宋_GBK"/>
          <w:spacing w:val="10"/>
        </w:rPr>
        <w:t>X</w:t>
      </w:r>
      <w:r>
        <w:rPr>
          <w:rFonts w:ascii="Times New Roman" w:eastAsia="方正仿宋_GBK"/>
          <w:spacing w:val="10"/>
        </w:rPr>
        <w:t>月</w:t>
      </w:r>
      <w:r>
        <w:rPr>
          <w:rFonts w:ascii="Times New Roman" w:eastAsia="方正仿宋_GBK"/>
          <w:spacing w:val="10"/>
        </w:rPr>
        <w:t>X</w:t>
      </w:r>
      <w:r>
        <w:rPr>
          <w:rFonts w:ascii="Times New Roman" w:eastAsia="方正仿宋_GBK"/>
          <w:spacing w:val="10"/>
        </w:rPr>
        <w:t>日</w:t>
      </w:r>
      <w:r>
        <w:rPr>
          <w:rFonts w:ascii="Times New Roman" w:eastAsia="方正仿宋_GBK" w:hint="eastAsia"/>
          <w:spacing w:val="10"/>
        </w:rPr>
        <w:t xml:space="preserve">   </w:t>
      </w:r>
    </w:p>
    <w:p w:rsidR="004107C1" w:rsidRDefault="00AE2809">
      <w:pPr>
        <w:spacing w:line="600" w:lineRule="exact"/>
        <w:rPr>
          <w:rFonts w:ascii="Times New Roman"/>
          <w:sz w:val="30"/>
          <w:szCs w:val="30"/>
        </w:rPr>
      </w:pPr>
      <w:r>
        <w:rPr>
          <w:rFonts w:ascii="Times New Roman" w:eastAsia="方正仿宋_GBK"/>
          <w:spacing w:val="10"/>
        </w:rPr>
        <w:br w:type="page"/>
      </w:r>
      <w:r>
        <w:rPr>
          <w:rFonts w:ascii="Times New Roman" w:eastAsia="黑体"/>
          <w:sz w:val="30"/>
          <w:szCs w:val="30"/>
        </w:rPr>
        <w:lastRenderedPageBreak/>
        <w:t>附件</w:t>
      </w:r>
      <w:r>
        <w:rPr>
          <w:rFonts w:ascii="Times New Roman" w:eastAsia="黑体"/>
          <w:sz w:val="30"/>
          <w:szCs w:val="30"/>
        </w:rPr>
        <w:t>3</w:t>
      </w:r>
    </w:p>
    <w:p w:rsidR="004107C1" w:rsidRDefault="00AE2809">
      <w:pPr>
        <w:widowControl/>
        <w:spacing w:line="560" w:lineRule="exact"/>
        <w:jc w:val="center"/>
        <w:rPr>
          <w:rFonts w:ascii="Times New Roman" w:eastAsia="方正小标宋_GBK"/>
          <w:kern w:val="0"/>
          <w:sz w:val="44"/>
          <w:szCs w:val="44"/>
        </w:rPr>
      </w:pPr>
      <w:r>
        <w:rPr>
          <w:rFonts w:ascii="Times New Roman" w:eastAsia="方正小标宋_GBK"/>
          <w:kern w:val="0"/>
          <w:sz w:val="44"/>
          <w:szCs w:val="44"/>
        </w:rPr>
        <w:t>承诺制生产建设项目水土保持方案专家意见</w:t>
      </w:r>
    </w:p>
    <w:p w:rsidR="004107C1" w:rsidRDefault="00AE2809">
      <w:pPr>
        <w:snapToGrid w:val="0"/>
        <w:spacing w:line="600" w:lineRule="exact"/>
        <w:jc w:val="center"/>
        <w:rPr>
          <w:rFonts w:ascii="Times New Roman" w:eastAsia="楷体"/>
        </w:rPr>
      </w:pPr>
      <w:r>
        <w:rPr>
          <w:rFonts w:ascii="Times New Roman" w:eastAsia="楷体"/>
        </w:rPr>
        <w:t>（参考样式）</w:t>
      </w:r>
    </w:p>
    <w:tbl>
      <w:tblPr>
        <w:tblW w:w="927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702"/>
        <w:gridCol w:w="4133"/>
        <w:gridCol w:w="3441"/>
      </w:tblGrid>
      <w:tr w:rsidR="004107C1">
        <w:trPr>
          <w:trHeight w:hRule="exact" w:val="454"/>
          <w:jc w:val="center"/>
        </w:trPr>
        <w:tc>
          <w:tcPr>
            <w:tcW w:w="1702"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项目名称</w:t>
            </w:r>
          </w:p>
        </w:tc>
        <w:tc>
          <w:tcPr>
            <w:tcW w:w="7574" w:type="dxa"/>
            <w:gridSpan w:val="2"/>
            <w:vAlign w:val="center"/>
          </w:tcPr>
          <w:p w:rsidR="004107C1" w:rsidRDefault="004107C1">
            <w:pPr>
              <w:spacing w:before="39" w:line="243" w:lineRule="exact"/>
              <w:jc w:val="center"/>
              <w:rPr>
                <w:rFonts w:ascii="Times New Roman" w:eastAsia="仿宋"/>
                <w:sz w:val="22"/>
              </w:rPr>
            </w:pPr>
          </w:p>
        </w:tc>
      </w:tr>
      <w:tr w:rsidR="004107C1">
        <w:trPr>
          <w:trHeight w:hRule="exact" w:val="454"/>
          <w:jc w:val="center"/>
        </w:trPr>
        <w:tc>
          <w:tcPr>
            <w:tcW w:w="1702"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建设单位</w:t>
            </w:r>
          </w:p>
        </w:tc>
        <w:tc>
          <w:tcPr>
            <w:tcW w:w="7574" w:type="dxa"/>
            <w:gridSpan w:val="2"/>
            <w:vAlign w:val="center"/>
          </w:tcPr>
          <w:p w:rsidR="004107C1" w:rsidRDefault="004107C1">
            <w:pPr>
              <w:spacing w:before="39" w:line="243" w:lineRule="exact"/>
              <w:jc w:val="center"/>
              <w:rPr>
                <w:rFonts w:ascii="Times New Roman" w:eastAsia="仿宋"/>
                <w:sz w:val="22"/>
              </w:rPr>
            </w:pPr>
          </w:p>
        </w:tc>
      </w:tr>
      <w:tr w:rsidR="004107C1">
        <w:trPr>
          <w:trHeight w:hRule="exact" w:val="454"/>
          <w:jc w:val="center"/>
        </w:trPr>
        <w:tc>
          <w:tcPr>
            <w:tcW w:w="1702"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方案编制单位</w:t>
            </w:r>
          </w:p>
        </w:tc>
        <w:tc>
          <w:tcPr>
            <w:tcW w:w="7574" w:type="dxa"/>
            <w:gridSpan w:val="2"/>
            <w:vAlign w:val="center"/>
          </w:tcPr>
          <w:p w:rsidR="004107C1" w:rsidRDefault="004107C1">
            <w:pPr>
              <w:spacing w:before="39" w:line="243" w:lineRule="exact"/>
              <w:jc w:val="center"/>
              <w:rPr>
                <w:rFonts w:ascii="Times New Roman" w:eastAsia="仿宋"/>
                <w:sz w:val="22"/>
              </w:rPr>
            </w:pPr>
          </w:p>
        </w:tc>
      </w:tr>
      <w:tr w:rsidR="004107C1">
        <w:trPr>
          <w:trHeight w:hRule="exact" w:val="454"/>
          <w:jc w:val="center"/>
        </w:trPr>
        <w:tc>
          <w:tcPr>
            <w:tcW w:w="1702" w:type="dxa"/>
            <w:vMerge w:val="restart"/>
            <w:vAlign w:val="center"/>
          </w:tcPr>
          <w:p w:rsidR="004107C1" w:rsidRDefault="00AE2809">
            <w:pPr>
              <w:spacing w:before="39" w:line="243" w:lineRule="exact"/>
              <w:jc w:val="center"/>
              <w:rPr>
                <w:rFonts w:ascii="Times New Roman" w:eastAsia="仿宋"/>
                <w:sz w:val="22"/>
              </w:rPr>
            </w:pPr>
            <w:r>
              <w:rPr>
                <w:rFonts w:ascii="Times New Roman" w:eastAsia="仿宋"/>
                <w:sz w:val="22"/>
              </w:rPr>
              <w:t>水土保持专家</w:t>
            </w:r>
          </w:p>
          <w:p w:rsidR="004107C1" w:rsidRDefault="00AE2809">
            <w:pPr>
              <w:spacing w:before="39" w:line="243" w:lineRule="exact"/>
              <w:jc w:val="center"/>
              <w:rPr>
                <w:rFonts w:ascii="Times New Roman" w:eastAsia="仿宋"/>
                <w:sz w:val="22"/>
              </w:rPr>
            </w:pPr>
            <w:r>
              <w:rPr>
                <w:rFonts w:ascii="Times New Roman" w:eastAsia="仿宋"/>
                <w:sz w:val="22"/>
              </w:rPr>
              <w:t>库专家信息</w:t>
            </w:r>
          </w:p>
        </w:tc>
        <w:tc>
          <w:tcPr>
            <w:tcW w:w="7574" w:type="dxa"/>
            <w:gridSpan w:val="2"/>
            <w:vAlign w:val="center"/>
          </w:tcPr>
          <w:p w:rsidR="004107C1" w:rsidRDefault="00AE2809">
            <w:pPr>
              <w:spacing w:before="39" w:line="243" w:lineRule="exact"/>
              <w:jc w:val="left"/>
              <w:rPr>
                <w:rFonts w:ascii="Times New Roman" w:eastAsia="仿宋"/>
                <w:sz w:val="22"/>
              </w:rPr>
            </w:pPr>
            <w:r>
              <w:rPr>
                <w:rFonts w:ascii="Times New Roman" w:eastAsia="仿宋"/>
                <w:sz w:val="22"/>
              </w:rPr>
              <w:t>姓</w:t>
            </w:r>
            <w:r>
              <w:rPr>
                <w:rFonts w:ascii="Times New Roman" w:eastAsia="仿宋"/>
                <w:sz w:val="22"/>
              </w:rPr>
              <w:tab/>
            </w:r>
            <w:r>
              <w:rPr>
                <w:rFonts w:ascii="Times New Roman" w:eastAsia="仿宋"/>
                <w:sz w:val="22"/>
              </w:rPr>
              <w:t>名：</w:t>
            </w:r>
            <w:r>
              <w:rPr>
                <w:rFonts w:ascii="Times New Roman" w:eastAsia="仿宋"/>
                <w:sz w:val="22"/>
              </w:rPr>
              <w:tab/>
            </w:r>
            <w:r>
              <w:rPr>
                <w:rFonts w:ascii="Times New Roman" w:eastAsia="仿宋"/>
                <w:sz w:val="22"/>
              </w:rPr>
              <w:t xml:space="preserve">                      </w:t>
            </w:r>
            <w:r>
              <w:rPr>
                <w:rFonts w:ascii="Times New Roman" w:eastAsia="仿宋"/>
                <w:sz w:val="22"/>
              </w:rPr>
              <w:t>联系方式：</w:t>
            </w:r>
          </w:p>
        </w:tc>
      </w:tr>
      <w:tr w:rsidR="004107C1">
        <w:trPr>
          <w:trHeight w:hRule="exact" w:val="454"/>
          <w:jc w:val="center"/>
        </w:trPr>
        <w:tc>
          <w:tcPr>
            <w:tcW w:w="1702" w:type="dxa"/>
            <w:vMerge/>
            <w:tcBorders>
              <w:top w:val="nil"/>
            </w:tcBorders>
            <w:vAlign w:val="center"/>
          </w:tcPr>
          <w:p w:rsidR="004107C1" w:rsidRDefault="004107C1">
            <w:pPr>
              <w:spacing w:before="39" w:line="243" w:lineRule="exact"/>
              <w:jc w:val="center"/>
              <w:rPr>
                <w:rFonts w:ascii="Times New Roman" w:eastAsia="仿宋"/>
                <w:sz w:val="22"/>
              </w:rPr>
            </w:pPr>
          </w:p>
        </w:tc>
        <w:tc>
          <w:tcPr>
            <w:tcW w:w="7574" w:type="dxa"/>
            <w:gridSpan w:val="2"/>
            <w:vAlign w:val="center"/>
          </w:tcPr>
          <w:p w:rsidR="004107C1" w:rsidRDefault="00AE2809">
            <w:pPr>
              <w:spacing w:before="39" w:line="243" w:lineRule="exact"/>
              <w:jc w:val="left"/>
              <w:rPr>
                <w:rFonts w:ascii="Times New Roman" w:eastAsia="仿宋"/>
                <w:sz w:val="22"/>
              </w:rPr>
            </w:pPr>
            <w:r>
              <w:rPr>
                <w:rFonts w:ascii="Times New Roman" w:eastAsia="仿宋"/>
                <w:sz w:val="22"/>
              </w:rPr>
              <w:t>单位名称：</w:t>
            </w:r>
          </w:p>
        </w:tc>
      </w:tr>
      <w:tr w:rsidR="004107C1">
        <w:trPr>
          <w:trHeight w:hRule="exact" w:val="454"/>
          <w:jc w:val="center"/>
        </w:trPr>
        <w:tc>
          <w:tcPr>
            <w:tcW w:w="1702" w:type="dxa"/>
            <w:vMerge/>
            <w:tcBorders>
              <w:top w:val="nil"/>
            </w:tcBorders>
            <w:vAlign w:val="center"/>
          </w:tcPr>
          <w:p w:rsidR="004107C1" w:rsidRDefault="004107C1">
            <w:pPr>
              <w:spacing w:before="39" w:line="243" w:lineRule="exact"/>
              <w:jc w:val="center"/>
              <w:rPr>
                <w:rFonts w:ascii="Times New Roman" w:eastAsia="仿宋"/>
                <w:sz w:val="22"/>
              </w:rPr>
            </w:pPr>
          </w:p>
        </w:tc>
        <w:tc>
          <w:tcPr>
            <w:tcW w:w="7574" w:type="dxa"/>
            <w:gridSpan w:val="2"/>
            <w:vAlign w:val="center"/>
          </w:tcPr>
          <w:p w:rsidR="004107C1" w:rsidRDefault="00AE2809">
            <w:pPr>
              <w:spacing w:before="39" w:line="243" w:lineRule="exact"/>
              <w:jc w:val="left"/>
              <w:rPr>
                <w:rFonts w:ascii="Times New Roman" w:eastAsia="仿宋"/>
                <w:sz w:val="22"/>
              </w:rPr>
            </w:pPr>
            <w:r>
              <w:rPr>
                <w:rFonts w:ascii="Times New Roman" w:eastAsia="仿宋"/>
                <w:sz w:val="22"/>
              </w:rPr>
              <w:t>证件类型和号码：</w:t>
            </w:r>
          </w:p>
        </w:tc>
      </w:tr>
      <w:tr w:rsidR="004107C1">
        <w:trPr>
          <w:trHeight w:hRule="exact" w:val="454"/>
          <w:jc w:val="center"/>
        </w:trPr>
        <w:tc>
          <w:tcPr>
            <w:tcW w:w="1702" w:type="dxa"/>
            <w:vMerge/>
            <w:tcBorders>
              <w:top w:val="nil"/>
            </w:tcBorders>
            <w:vAlign w:val="center"/>
          </w:tcPr>
          <w:p w:rsidR="004107C1" w:rsidRDefault="004107C1">
            <w:pPr>
              <w:spacing w:before="39" w:line="243" w:lineRule="exact"/>
              <w:jc w:val="center"/>
              <w:rPr>
                <w:rFonts w:ascii="Times New Roman" w:eastAsia="仿宋"/>
                <w:sz w:val="22"/>
              </w:rPr>
            </w:pPr>
          </w:p>
        </w:tc>
        <w:tc>
          <w:tcPr>
            <w:tcW w:w="7574" w:type="dxa"/>
            <w:gridSpan w:val="2"/>
            <w:vAlign w:val="center"/>
          </w:tcPr>
          <w:p w:rsidR="004107C1" w:rsidRDefault="00AE2809">
            <w:pPr>
              <w:spacing w:before="39" w:line="243" w:lineRule="exact"/>
              <w:jc w:val="left"/>
              <w:rPr>
                <w:rFonts w:ascii="Times New Roman" w:eastAsia="仿宋"/>
                <w:sz w:val="22"/>
              </w:rPr>
            </w:pPr>
            <w:r>
              <w:rPr>
                <w:rFonts w:ascii="Times New Roman" w:eastAsia="仿宋"/>
                <w:sz w:val="22"/>
              </w:rPr>
              <w:t>加入专家库时间以及文号：</w:t>
            </w:r>
          </w:p>
        </w:tc>
      </w:tr>
      <w:tr w:rsidR="004107C1">
        <w:trPr>
          <w:trHeight w:hRule="exact" w:val="340"/>
          <w:jc w:val="center"/>
        </w:trPr>
        <w:tc>
          <w:tcPr>
            <w:tcW w:w="1702" w:type="dxa"/>
            <w:vMerge w:val="restart"/>
            <w:tcBorders>
              <w:top w:val="nil"/>
            </w:tcBorders>
            <w:vAlign w:val="center"/>
          </w:tcPr>
          <w:p w:rsidR="004107C1" w:rsidRDefault="00AE2809">
            <w:pPr>
              <w:spacing w:line="376" w:lineRule="auto"/>
              <w:ind w:left="187" w:right="207"/>
              <w:jc w:val="center"/>
              <w:rPr>
                <w:rFonts w:ascii="Times New Roman" w:eastAsia="仿宋"/>
                <w:sz w:val="2"/>
                <w:szCs w:val="2"/>
              </w:rPr>
            </w:pPr>
            <w:r>
              <w:rPr>
                <w:rFonts w:ascii="Times New Roman" w:eastAsia="仿宋"/>
                <w:sz w:val="22"/>
              </w:rPr>
              <w:t>专家审核意见</w:t>
            </w:r>
          </w:p>
        </w:tc>
        <w:tc>
          <w:tcPr>
            <w:tcW w:w="4133" w:type="dxa"/>
          </w:tcPr>
          <w:p w:rsidR="004107C1" w:rsidRDefault="00AE2809">
            <w:pPr>
              <w:spacing w:before="39" w:line="243" w:lineRule="exact"/>
              <w:jc w:val="center"/>
              <w:rPr>
                <w:rFonts w:ascii="Times New Roman" w:eastAsia="仿宋"/>
                <w:sz w:val="22"/>
              </w:rPr>
            </w:pPr>
            <w:r>
              <w:rPr>
                <w:rFonts w:ascii="Times New Roman" w:eastAsia="仿宋"/>
                <w:sz w:val="22"/>
              </w:rPr>
              <w:t>审核内容</w:t>
            </w:r>
          </w:p>
        </w:tc>
        <w:tc>
          <w:tcPr>
            <w:tcW w:w="3441" w:type="dxa"/>
          </w:tcPr>
          <w:p w:rsidR="004107C1" w:rsidRDefault="00AE2809">
            <w:pPr>
              <w:spacing w:before="39" w:line="243" w:lineRule="exact"/>
              <w:jc w:val="center"/>
              <w:rPr>
                <w:rFonts w:ascii="Times New Roman" w:eastAsia="仿宋"/>
                <w:sz w:val="22"/>
              </w:rPr>
            </w:pPr>
            <w:r>
              <w:rPr>
                <w:rFonts w:ascii="Times New Roman" w:eastAsia="仿宋"/>
                <w:sz w:val="22"/>
              </w:rPr>
              <w:t>评价结论</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项目是否符合承诺制管理范围</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项目立项依据是否充分</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项目基本情况介绍是否基本准确</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53"/>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46" w:line="240" w:lineRule="exact"/>
              <w:jc w:val="center"/>
              <w:rPr>
                <w:rFonts w:ascii="Times New Roman" w:eastAsia="仿宋"/>
                <w:sz w:val="22"/>
              </w:rPr>
            </w:pPr>
            <w:r>
              <w:rPr>
                <w:rFonts w:ascii="Times New Roman" w:eastAsia="仿宋"/>
                <w:sz w:val="22"/>
              </w:rPr>
              <w:t>防治责任范围和防治分区是否合理</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土石方综合利用以及平衡方案是否可行</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39" w:line="235" w:lineRule="exact"/>
              <w:jc w:val="center"/>
              <w:rPr>
                <w:rFonts w:ascii="Times New Roman" w:eastAsia="仿宋"/>
                <w:sz w:val="22"/>
              </w:rPr>
            </w:pPr>
            <w:r>
              <w:rPr>
                <w:rFonts w:ascii="Times New Roman" w:eastAsia="仿宋"/>
                <w:sz w:val="22"/>
              </w:rPr>
              <w:t>表土剥离、保护以及利用方案是否明确</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53" w:line="235" w:lineRule="exact"/>
              <w:jc w:val="center"/>
              <w:rPr>
                <w:rFonts w:ascii="Times New Roman" w:eastAsia="仿宋"/>
                <w:sz w:val="22"/>
              </w:rPr>
            </w:pPr>
            <w:r>
              <w:rPr>
                <w:rFonts w:ascii="Times New Roman" w:eastAsia="仿宋"/>
                <w:w w:val="105"/>
                <w:sz w:val="22"/>
              </w:rPr>
              <w:t>防治标准以及防治目标是否合理准确</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46" w:line="235" w:lineRule="exact"/>
              <w:jc w:val="center"/>
              <w:rPr>
                <w:rFonts w:ascii="Times New Roman" w:eastAsia="仿宋"/>
                <w:sz w:val="22"/>
              </w:rPr>
            </w:pPr>
            <w:r>
              <w:rPr>
                <w:rFonts w:ascii="Times New Roman" w:eastAsia="仿宋"/>
                <w:w w:val="105"/>
                <w:sz w:val="22"/>
              </w:rPr>
              <w:t>措施体系以及布局是否基本合理</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46" w:line="235" w:lineRule="exact"/>
              <w:jc w:val="center"/>
              <w:rPr>
                <w:rFonts w:ascii="Times New Roman" w:eastAsia="仿宋"/>
                <w:sz w:val="22"/>
              </w:rPr>
            </w:pPr>
            <w:r>
              <w:rPr>
                <w:rFonts w:ascii="Times New Roman" w:eastAsia="仿宋"/>
                <w:w w:val="105"/>
                <w:sz w:val="22"/>
              </w:rPr>
              <w:t>水土保持监测内容、方法是否基本可行</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46" w:line="235" w:lineRule="exact"/>
              <w:jc w:val="center"/>
              <w:rPr>
                <w:rFonts w:ascii="Times New Roman" w:eastAsia="仿宋"/>
                <w:sz w:val="22"/>
              </w:rPr>
            </w:pPr>
            <w:r>
              <w:rPr>
                <w:rFonts w:ascii="Times New Roman" w:eastAsia="仿宋"/>
                <w:w w:val="105"/>
                <w:sz w:val="22"/>
              </w:rPr>
              <w:t>投资估算以及效益分析是否准确</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46" w:line="235" w:lineRule="exact"/>
              <w:jc w:val="center"/>
              <w:rPr>
                <w:rFonts w:ascii="Times New Roman" w:eastAsia="仿宋"/>
                <w:w w:val="105"/>
                <w:sz w:val="22"/>
              </w:rPr>
            </w:pPr>
            <w:r>
              <w:rPr>
                <w:rFonts w:ascii="Times New Roman" w:eastAsia="仿宋"/>
                <w:w w:val="105"/>
                <w:sz w:val="22"/>
              </w:rPr>
              <w:t>水土保持补偿费计征是否准确</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46" w:line="235" w:lineRule="exact"/>
              <w:jc w:val="center"/>
              <w:rPr>
                <w:rFonts w:ascii="Times New Roman" w:eastAsia="仿宋"/>
                <w:w w:val="105"/>
                <w:sz w:val="22"/>
              </w:rPr>
            </w:pPr>
            <w:r>
              <w:rPr>
                <w:rFonts w:ascii="Times New Roman" w:eastAsia="仿宋"/>
                <w:w w:val="105"/>
                <w:sz w:val="22"/>
              </w:rPr>
              <w:t>附图是否满足制图规范要求</w:t>
            </w:r>
          </w:p>
        </w:tc>
        <w:tc>
          <w:tcPr>
            <w:tcW w:w="3441" w:type="dxa"/>
            <w:vAlign w:val="center"/>
          </w:tcPr>
          <w:p w:rsidR="004107C1" w:rsidRDefault="00AE2809">
            <w:pPr>
              <w:spacing w:before="39" w:line="243" w:lineRule="exact"/>
              <w:jc w:val="center"/>
              <w:rPr>
                <w:rFonts w:ascii="Times New Roman" w:eastAsia="仿宋"/>
                <w:sz w:val="22"/>
              </w:rPr>
            </w:pPr>
            <w:r>
              <w:rPr>
                <w:rFonts w:ascii="Times New Roman" w:eastAsia="仿宋"/>
                <w:sz w:val="22"/>
              </w:rPr>
              <w:t>口是</w:t>
            </w:r>
            <w:r>
              <w:rPr>
                <w:rFonts w:ascii="Times New Roman" w:eastAsia="仿宋"/>
                <w:sz w:val="22"/>
              </w:rPr>
              <w:t xml:space="preserve">    </w:t>
            </w:r>
            <w:r>
              <w:rPr>
                <w:rFonts w:ascii="Times New Roman" w:eastAsia="仿宋"/>
                <w:sz w:val="22"/>
              </w:rPr>
              <w:t>口否</w:t>
            </w:r>
          </w:p>
        </w:tc>
      </w:tr>
      <w:tr w:rsidR="004107C1">
        <w:trPr>
          <w:trHeight w:hRule="exact" w:val="340"/>
          <w:jc w:val="center"/>
        </w:trPr>
        <w:tc>
          <w:tcPr>
            <w:tcW w:w="1702" w:type="dxa"/>
            <w:vMerge/>
          </w:tcPr>
          <w:p w:rsidR="004107C1" w:rsidRDefault="004107C1">
            <w:pPr>
              <w:rPr>
                <w:rFonts w:ascii="Times New Roman"/>
                <w:sz w:val="2"/>
                <w:szCs w:val="2"/>
              </w:rPr>
            </w:pPr>
          </w:p>
        </w:tc>
        <w:tc>
          <w:tcPr>
            <w:tcW w:w="4133" w:type="dxa"/>
            <w:vAlign w:val="center"/>
          </w:tcPr>
          <w:p w:rsidR="004107C1" w:rsidRDefault="00AE2809">
            <w:pPr>
              <w:spacing w:before="46" w:line="235" w:lineRule="exact"/>
              <w:jc w:val="center"/>
              <w:rPr>
                <w:rFonts w:ascii="Times New Roman" w:eastAsia="仿宋"/>
                <w:w w:val="105"/>
                <w:sz w:val="22"/>
              </w:rPr>
            </w:pPr>
            <w:r>
              <w:rPr>
                <w:rFonts w:ascii="Times New Roman" w:eastAsia="仿宋"/>
                <w:w w:val="105"/>
                <w:sz w:val="22"/>
              </w:rPr>
              <w:t>方案总体评价</w:t>
            </w:r>
          </w:p>
        </w:tc>
        <w:tc>
          <w:tcPr>
            <w:tcW w:w="3441" w:type="dxa"/>
            <w:vAlign w:val="center"/>
          </w:tcPr>
          <w:p w:rsidR="004107C1" w:rsidRDefault="00AE2809">
            <w:pPr>
              <w:spacing w:before="46" w:line="235" w:lineRule="exact"/>
              <w:jc w:val="center"/>
              <w:rPr>
                <w:rFonts w:ascii="Times New Roman" w:eastAsia="仿宋"/>
                <w:w w:val="105"/>
                <w:sz w:val="22"/>
              </w:rPr>
            </w:pPr>
            <w:r>
              <w:rPr>
                <w:rFonts w:ascii="Times New Roman" w:eastAsia="仿宋"/>
                <w:w w:val="105"/>
                <w:sz w:val="22"/>
              </w:rPr>
              <w:t>合格</w:t>
            </w:r>
            <w:r>
              <w:rPr>
                <w:rFonts w:ascii="Times New Roman" w:eastAsia="仿宋"/>
                <w:w w:val="105"/>
                <w:sz w:val="22"/>
              </w:rPr>
              <w:t>/</w:t>
            </w:r>
            <w:r>
              <w:rPr>
                <w:rFonts w:ascii="Times New Roman" w:eastAsia="仿宋"/>
                <w:w w:val="105"/>
                <w:sz w:val="22"/>
              </w:rPr>
              <w:t>不合格</w:t>
            </w:r>
          </w:p>
        </w:tc>
      </w:tr>
      <w:tr w:rsidR="004107C1">
        <w:trPr>
          <w:trHeight w:val="1865"/>
          <w:jc w:val="center"/>
        </w:trPr>
        <w:tc>
          <w:tcPr>
            <w:tcW w:w="1702" w:type="dxa"/>
            <w:vMerge/>
          </w:tcPr>
          <w:p w:rsidR="004107C1" w:rsidRDefault="004107C1">
            <w:pPr>
              <w:rPr>
                <w:rFonts w:ascii="Times New Roman"/>
                <w:sz w:val="2"/>
                <w:szCs w:val="2"/>
              </w:rPr>
            </w:pPr>
          </w:p>
        </w:tc>
        <w:tc>
          <w:tcPr>
            <w:tcW w:w="7574" w:type="dxa"/>
            <w:gridSpan w:val="2"/>
          </w:tcPr>
          <w:p w:rsidR="004107C1" w:rsidRDefault="00AE2809">
            <w:pPr>
              <w:spacing w:before="46" w:line="235" w:lineRule="exact"/>
              <w:jc w:val="left"/>
              <w:rPr>
                <w:rFonts w:ascii="Times New Roman" w:eastAsia="仿宋"/>
                <w:w w:val="105"/>
                <w:sz w:val="22"/>
              </w:rPr>
            </w:pPr>
            <w:r>
              <w:rPr>
                <w:rFonts w:ascii="Times New Roman" w:eastAsia="仿宋"/>
                <w:w w:val="105"/>
                <w:sz w:val="22"/>
              </w:rPr>
              <w:t>注：专家在以上栏目相应意见前勾选的同时，必须在本栏主要就项目基本情况介绍、防治责任范围和防治分区、措施布设、土石方综合利用以及平衡方案、表土剥离、保护以及利用方案等存在的问题以及建议、是否同意本方案等重要内容出具明确意见；意见较多的，可另页记录。</w:t>
            </w:r>
          </w:p>
          <w:p w:rsidR="004107C1" w:rsidRDefault="00AE2809">
            <w:pPr>
              <w:spacing w:before="39" w:line="243" w:lineRule="exact"/>
              <w:jc w:val="center"/>
              <w:rPr>
                <w:rFonts w:ascii="Times New Roman" w:eastAsia="仿宋"/>
                <w:sz w:val="22"/>
              </w:rPr>
            </w:pPr>
            <w:r>
              <w:rPr>
                <w:rFonts w:ascii="Times New Roman" w:eastAsia="仿宋"/>
                <w:sz w:val="22"/>
              </w:rPr>
              <w:t xml:space="preserve">                                  </w:t>
            </w:r>
            <w:r>
              <w:rPr>
                <w:rFonts w:ascii="Times New Roman" w:eastAsia="仿宋"/>
                <w:sz w:val="22"/>
              </w:rPr>
              <w:t>专家签名：</w:t>
            </w:r>
          </w:p>
          <w:p w:rsidR="004107C1" w:rsidRDefault="00AE2809">
            <w:pPr>
              <w:spacing w:before="39" w:line="243" w:lineRule="exact"/>
              <w:jc w:val="center"/>
              <w:rPr>
                <w:rFonts w:ascii="Times New Roman" w:eastAsia="仿宋"/>
                <w:sz w:val="20"/>
              </w:rPr>
            </w:pPr>
            <w:r>
              <w:rPr>
                <w:rFonts w:ascii="Times New Roman" w:eastAsia="仿宋"/>
                <w:sz w:val="22"/>
              </w:rPr>
              <w:t xml:space="preserve">                                 </w:t>
            </w:r>
            <w:r>
              <w:rPr>
                <w:rFonts w:ascii="Times New Roman" w:eastAsia="仿宋"/>
                <w:sz w:val="22"/>
              </w:rPr>
              <w:t>年</w:t>
            </w:r>
            <w:r>
              <w:rPr>
                <w:rFonts w:ascii="Times New Roman" w:eastAsia="仿宋"/>
                <w:sz w:val="22"/>
              </w:rPr>
              <w:tab/>
            </w:r>
            <w:r>
              <w:rPr>
                <w:rFonts w:ascii="Times New Roman" w:eastAsia="仿宋"/>
                <w:sz w:val="22"/>
              </w:rPr>
              <w:t>月</w:t>
            </w:r>
            <w:r>
              <w:rPr>
                <w:rFonts w:ascii="Times New Roman" w:eastAsia="仿宋"/>
                <w:sz w:val="22"/>
              </w:rPr>
              <w:tab/>
            </w:r>
            <w:r>
              <w:rPr>
                <w:rFonts w:ascii="Times New Roman" w:eastAsia="仿宋"/>
                <w:sz w:val="22"/>
              </w:rPr>
              <w:t>日</w:t>
            </w:r>
          </w:p>
        </w:tc>
      </w:tr>
    </w:tbl>
    <w:p w:rsidR="004107C1" w:rsidRDefault="00AE2809">
      <w:pPr>
        <w:spacing w:before="46" w:line="235" w:lineRule="exact"/>
        <w:jc w:val="left"/>
        <w:rPr>
          <w:rFonts w:ascii="Times New Roman" w:eastAsia="仿宋"/>
          <w:w w:val="105"/>
          <w:sz w:val="22"/>
        </w:rPr>
      </w:pPr>
      <w:r>
        <w:rPr>
          <w:rFonts w:ascii="Times New Roman" w:eastAsia="仿宋"/>
          <w:w w:val="105"/>
          <w:sz w:val="22"/>
        </w:rPr>
        <w:t>备注：</w:t>
      </w:r>
      <w:r>
        <w:rPr>
          <w:rFonts w:ascii="Times New Roman" w:eastAsia="仿宋"/>
          <w:w w:val="105"/>
          <w:sz w:val="22"/>
        </w:rPr>
        <w:t xml:space="preserve">1. </w:t>
      </w:r>
      <w:r>
        <w:rPr>
          <w:rFonts w:ascii="Times New Roman" w:eastAsia="仿宋"/>
          <w:w w:val="105"/>
          <w:sz w:val="22"/>
        </w:rPr>
        <w:t>审核内容</w:t>
      </w:r>
      <w:r>
        <w:rPr>
          <w:rFonts w:ascii="Times New Roman" w:eastAsia="仿宋"/>
          <w:w w:val="105"/>
          <w:sz w:val="22"/>
        </w:rPr>
        <w:t>3</w:t>
      </w:r>
      <w:r>
        <w:rPr>
          <w:rFonts w:ascii="Times New Roman" w:eastAsia="仿宋"/>
          <w:w w:val="105"/>
          <w:sz w:val="22"/>
        </w:rPr>
        <w:t>项及以上评价为</w:t>
      </w:r>
      <w:r>
        <w:rPr>
          <w:rFonts w:ascii="Times New Roman" w:eastAsia="仿宋"/>
          <w:w w:val="105"/>
          <w:sz w:val="22"/>
        </w:rPr>
        <w:t>“</w:t>
      </w:r>
      <w:r>
        <w:rPr>
          <w:rFonts w:ascii="Times New Roman" w:eastAsia="仿宋"/>
          <w:w w:val="105"/>
          <w:sz w:val="22"/>
        </w:rPr>
        <w:t>否</w:t>
      </w:r>
      <w:r>
        <w:rPr>
          <w:rFonts w:ascii="Times New Roman" w:eastAsia="仿宋"/>
          <w:w w:val="105"/>
          <w:sz w:val="22"/>
        </w:rPr>
        <w:t>”</w:t>
      </w:r>
      <w:r>
        <w:rPr>
          <w:rFonts w:ascii="Times New Roman" w:eastAsia="仿宋"/>
          <w:w w:val="105"/>
          <w:sz w:val="22"/>
        </w:rPr>
        <w:t>的，总体评价应为不合格</w:t>
      </w:r>
      <w:r>
        <w:rPr>
          <w:rFonts w:ascii="Times New Roman" w:eastAsia="仿宋" w:hint="eastAsia"/>
          <w:w w:val="105"/>
          <w:sz w:val="22"/>
        </w:rPr>
        <w:t>。</w:t>
      </w:r>
    </w:p>
    <w:p w:rsidR="004107C1" w:rsidRDefault="00AE2809">
      <w:pPr>
        <w:spacing w:before="46" w:line="235" w:lineRule="exact"/>
        <w:ind w:leftChars="230" w:left="736"/>
        <w:jc w:val="left"/>
        <w:rPr>
          <w:rFonts w:ascii="Times New Roman" w:eastAsia="方正仿宋_GBK"/>
          <w:sz w:val="28"/>
          <w:szCs w:val="28"/>
        </w:rPr>
      </w:pPr>
      <w:r>
        <w:rPr>
          <w:rFonts w:ascii="Times New Roman" w:eastAsia="仿宋" w:hint="eastAsia"/>
          <w:w w:val="105"/>
          <w:sz w:val="22"/>
        </w:rPr>
        <w:t xml:space="preserve">2. </w:t>
      </w:r>
      <w:r>
        <w:rPr>
          <w:rFonts w:ascii="Times New Roman" w:eastAsia="仿宋"/>
          <w:w w:val="105"/>
          <w:sz w:val="22"/>
        </w:rPr>
        <w:t>专家意见可附于水土保持方案封面后第一页，或者单独与水土保方案一并报送有关审批部门。</w:t>
      </w:r>
    </w:p>
    <w:sectPr w:rsidR="004107C1">
      <w:headerReference w:type="default" r:id="rId9"/>
      <w:footerReference w:type="even" r:id="rId10"/>
      <w:footerReference w:type="default" r:id="rId11"/>
      <w:pgSz w:w="11906" w:h="16838"/>
      <w:pgMar w:top="2098" w:right="1588" w:bottom="1701" w:left="1588" w:header="851" w:footer="124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809" w:rsidRDefault="00AE2809">
      <w:r>
        <w:separator/>
      </w:r>
    </w:p>
  </w:endnote>
  <w:endnote w:type="continuationSeparator" w:id="0">
    <w:p w:rsidR="00AE2809" w:rsidRDefault="00AE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7C1" w:rsidRDefault="00AE2809">
    <w:pPr>
      <w:pStyle w:val="aa"/>
      <w:ind w:leftChars="100" w:left="320"/>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082720"/>
    </w:sdtPr>
    <w:sdtEndPr>
      <w:rPr>
        <w:rFonts w:ascii="宋体" w:eastAsia="宋体" w:hAnsi="宋体"/>
        <w:sz w:val="28"/>
        <w:szCs w:val="28"/>
      </w:rPr>
    </w:sdtEndPr>
    <w:sdtContent>
      <w:p w:rsidR="004107C1" w:rsidRDefault="00AE2809">
        <w:pPr>
          <w:pStyle w:val="aa"/>
          <w:adjustRightInd w:val="0"/>
          <w:ind w:rightChars="100" w:right="320"/>
          <w:jc w:val="righ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5</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809" w:rsidRDefault="00AE2809">
      <w:r>
        <w:separator/>
      </w:r>
    </w:p>
  </w:footnote>
  <w:footnote w:type="continuationSeparator" w:id="0">
    <w:p w:rsidR="00AE2809" w:rsidRDefault="00AE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7C1" w:rsidRDefault="004107C1">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44A"/>
    <w:rsid w:val="00003D3E"/>
    <w:rsid w:val="000073D8"/>
    <w:rsid w:val="00013C73"/>
    <w:rsid w:val="00025924"/>
    <w:rsid w:val="000337E2"/>
    <w:rsid w:val="00035AE6"/>
    <w:rsid w:val="00037F4E"/>
    <w:rsid w:val="0004561A"/>
    <w:rsid w:val="000610A1"/>
    <w:rsid w:val="000674A2"/>
    <w:rsid w:val="000957B1"/>
    <w:rsid w:val="000A25F0"/>
    <w:rsid w:val="000A4657"/>
    <w:rsid w:val="000B0828"/>
    <w:rsid w:val="000B6DB0"/>
    <w:rsid w:val="000D2236"/>
    <w:rsid w:val="000D4C71"/>
    <w:rsid w:val="000D4ED1"/>
    <w:rsid w:val="000E7371"/>
    <w:rsid w:val="000F6A2A"/>
    <w:rsid w:val="00100BF7"/>
    <w:rsid w:val="00106062"/>
    <w:rsid w:val="001146EC"/>
    <w:rsid w:val="001209CF"/>
    <w:rsid w:val="001226E2"/>
    <w:rsid w:val="00137D63"/>
    <w:rsid w:val="00171F3D"/>
    <w:rsid w:val="00181116"/>
    <w:rsid w:val="00186715"/>
    <w:rsid w:val="001B30F1"/>
    <w:rsid w:val="001F0239"/>
    <w:rsid w:val="001F0B17"/>
    <w:rsid w:val="001F1C18"/>
    <w:rsid w:val="001F73CA"/>
    <w:rsid w:val="0020213A"/>
    <w:rsid w:val="00204AFB"/>
    <w:rsid w:val="002131B8"/>
    <w:rsid w:val="00214278"/>
    <w:rsid w:val="00232F00"/>
    <w:rsid w:val="00245347"/>
    <w:rsid w:val="0025325E"/>
    <w:rsid w:val="00254E27"/>
    <w:rsid w:val="002818CD"/>
    <w:rsid w:val="00281AA1"/>
    <w:rsid w:val="00294250"/>
    <w:rsid w:val="002C6696"/>
    <w:rsid w:val="002D21B1"/>
    <w:rsid w:val="002E2E7F"/>
    <w:rsid w:val="002F4B73"/>
    <w:rsid w:val="003055F6"/>
    <w:rsid w:val="003074FD"/>
    <w:rsid w:val="00312B0B"/>
    <w:rsid w:val="003305AA"/>
    <w:rsid w:val="0033224A"/>
    <w:rsid w:val="003367C5"/>
    <w:rsid w:val="003435EA"/>
    <w:rsid w:val="00344F6E"/>
    <w:rsid w:val="003536F3"/>
    <w:rsid w:val="003942C7"/>
    <w:rsid w:val="003973B5"/>
    <w:rsid w:val="003A4F8C"/>
    <w:rsid w:val="003C00CB"/>
    <w:rsid w:val="0040718D"/>
    <w:rsid w:val="004107C1"/>
    <w:rsid w:val="00436F6A"/>
    <w:rsid w:val="00442E88"/>
    <w:rsid w:val="00472F06"/>
    <w:rsid w:val="004901C6"/>
    <w:rsid w:val="0049029B"/>
    <w:rsid w:val="004A3B6A"/>
    <w:rsid w:val="004A720A"/>
    <w:rsid w:val="004B22A9"/>
    <w:rsid w:val="004B55B2"/>
    <w:rsid w:val="004C1137"/>
    <w:rsid w:val="004C5CDA"/>
    <w:rsid w:val="004D6F2E"/>
    <w:rsid w:val="00514DE8"/>
    <w:rsid w:val="005226D6"/>
    <w:rsid w:val="00526CC9"/>
    <w:rsid w:val="005335AF"/>
    <w:rsid w:val="00536B72"/>
    <w:rsid w:val="005406F4"/>
    <w:rsid w:val="00552E45"/>
    <w:rsid w:val="0055346E"/>
    <w:rsid w:val="005578B5"/>
    <w:rsid w:val="00574485"/>
    <w:rsid w:val="005806C7"/>
    <w:rsid w:val="005D121F"/>
    <w:rsid w:val="005E6CD5"/>
    <w:rsid w:val="0060104D"/>
    <w:rsid w:val="0060780A"/>
    <w:rsid w:val="0061544A"/>
    <w:rsid w:val="00621CAB"/>
    <w:rsid w:val="00627356"/>
    <w:rsid w:val="00633C66"/>
    <w:rsid w:val="00634C39"/>
    <w:rsid w:val="00667C87"/>
    <w:rsid w:val="00670011"/>
    <w:rsid w:val="00673BA9"/>
    <w:rsid w:val="00673F8C"/>
    <w:rsid w:val="006C1E3D"/>
    <w:rsid w:val="006C5D86"/>
    <w:rsid w:val="006E385A"/>
    <w:rsid w:val="007011FF"/>
    <w:rsid w:val="00716243"/>
    <w:rsid w:val="0075391E"/>
    <w:rsid w:val="007675DF"/>
    <w:rsid w:val="007707F1"/>
    <w:rsid w:val="00793BFB"/>
    <w:rsid w:val="007A14CC"/>
    <w:rsid w:val="007A1777"/>
    <w:rsid w:val="007C360C"/>
    <w:rsid w:val="007E16CB"/>
    <w:rsid w:val="00814516"/>
    <w:rsid w:val="00824259"/>
    <w:rsid w:val="00826203"/>
    <w:rsid w:val="00830A84"/>
    <w:rsid w:val="00841A42"/>
    <w:rsid w:val="008429E5"/>
    <w:rsid w:val="00876CB3"/>
    <w:rsid w:val="0088242D"/>
    <w:rsid w:val="008927DD"/>
    <w:rsid w:val="00895D39"/>
    <w:rsid w:val="008972A5"/>
    <w:rsid w:val="008C5B0A"/>
    <w:rsid w:val="008E2D3B"/>
    <w:rsid w:val="008E5560"/>
    <w:rsid w:val="009236D5"/>
    <w:rsid w:val="00935DF0"/>
    <w:rsid w:val="00946455"/>
    <w:rsid w:val="00954281"/>
    <w:rsid w:val="009867D2"/>
    <w:rsid w:val="00996A3B"/>
    <w:rsid w:val="00997D7A"/>
    <w:rsid w:val="009B2EA6"/>
    <w:rsid w:val="009C10AA"/>
    <w:rsid w:val="009C65F3"/>
    <w:rsid w:val="009D14EC"/>
    <w:rsid w:val="009D39ED"/>
    <w:rsid w:val="009E3DE6"/>
    <w:rsid w:val="009F1F35"/>
    <w:rsid w:val="009F5AD9"/>
    <w:rsid w:val="00A02A22"/>
    <w:rsid w:val="00A36E05"/>
    <w:rsid w:val="00A40ACE"/>
    <w:rsid w:val="00A70587"/>
    <w:rsid w:val="00AA1751"/>
    <w:rsid w:val="00AA5B92"/>
    <w:rsid w:val="00AD3F7E"/>
    <w:rsid w:val="00AE2809"/>
    <w:rsid w:val="00B03FA6"/>
    <w:rsid w:val="00B14E86"/>
    <w:rsid w:val="00B15984"/>
    <w:rsid w:val="00B1641B"/>
    <w:rsid w:val="00B379E1"/>
    <w:rsid w:val="00B43549"/>
    <w:rsid w:val="00B445B1"/>
    <w:rsid w:val="00B46AA1"/>
    <w:rsid w:val="00B57EBC"/>
    <w:rsid w:val="00B652B9"/>
    <w:rsid w:val="00B675F9"/>
    <w:rsid w:val="00BA2CA3"/>
    <w:rsid w:val="00BB19F5"/>
    <w:rsid w:val="00BC58AE"/>
    <w:rsid w:val="00BD06AF"/>
    <w:rsid w:val="00BF197D"/>
    <w:rsid w:val="00C01F5C"/>
    <w:rsid w:val="00C05C4C"/>
    <w:rsid w:val="00C2177C"/>
    <w:rsid w:val="00C2752B"/>
    <w:rsid w:val="00C502E0"/>
    <w:rsid w:val="00C520EE"/>
    <w:rsid w:val="00C945BC"/>
    <w:rsid w:val="00CA0948"/>
    <w:rsid w:val="00CE7129"/>
    <w:rsid w:val="00CF44E6"/>
    <w:rsid w:val="00D11AAE"/>
    <w:rsid w:val="00D12A35"/>
    <w:rsid w:val="00D53F37"/>
    <w:rsid w:val="00D54047"/>
    <w:rsid w:val="00D54F07"/>
    <w:rsid w:val="00D60584"/>
    <w:rsid w:val="00D7661F"/>
    <w:rsid w:val="00D86281"/>
    <w:rsid w:val="00D872F3"/>
    <w:rsid w:val="00D90E2E"/>
    <w:rsid w:val="00DC4118"/>
    <w:rsid w:val="00DC4CCE"/>
    <w:rsid w:val="00DE1649"/>
    <w:rsid w:val="00DF3614"/>
    <w:rsid w:val="00E007F8"/>
    <w:rsid w:val="00E01E6A"/>
    <w:rsid w:val="00E079C9"/>
    <w:rsid w:val="00E1006F"/>
    <w:rsid w:val="00E276BB"/>
    <w:rsid w:val="00E32B31"/>
    <w:rsid w:val="00E36AD9"/>
    <w:rsid w:val="00E415E0"/>
    <w:rsid w:val="00E41A1E"/>
    <w:rsid w:val="00E464F4"/>
    <w:rsid w:val="00E56401"/>
    <w:rsid w:val="00E72721"/>
    <w:rsid w:val="00E7278E"/>
    <w:rsid w:val="00E76F76"/>
    <w:rsid w:val="00E848ED"/>
    <w:rsid w:val="00EA73D7"/>
    <w:rsid w:val="00EC6E79"/>
    <w:rsid w:val="00EF1337"/>
    <w:rsid w:val="00F17DB4"/>
    <w:rsid w:val="00F2501F"/>
    <w:rsid w:val="00F3441A"/>
    <w:rsid w:val="00F43725"/>
    <w:rsid w:val="00F463B2"/>
    <w:rsid w:val="00F5751D"/>
    <w:rsid w:val="00FD1308"/>
    <w:rsid w:val="00FF08CD"/>
    <w:rsid w:val="34094EED"/>
    <w:rsid w:val="52E0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9D829A"/>
  <w15:docId w15:val="{885F6113-1A9E-4D6C-9603-32042F75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kern w:val="2"/>
      <w:sz w:val="32"/>
      <w:szCs w:val="32"/>
    </w:rPr>
  </w:style>
  <w:style w:type="paragraph" w:styleId="1">
    <w:name w:val="heading 1"/>
    <w:basedOn w:val="a"/>
    <w:next w:val="a"/>
    <w:link w:val="10"/>
    <w:qFormat/>
    <w:pPr>
      <w:keepNext/>
      <w:keepLines/>
      <w:spacing w:before="340" w:after="330" w:line="576" w:lineRule="auto"/>
      <w:outlineLvl w:val="0"/>
    </w:pPr>
    <w:rPr>
      <w:rFonts w:ascii="Times New Roman" w:eastAsia="宋体"/>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semiHidden/>
    <w:unhideWhenUsed/>
    <w:qFormat/>
    <w:pPr>
      <w:ind w:firstLineChars="200" w:firstLine="420"/>
    </w:pPr>
    <w:rPr>
      <w:rFonts w:asciiTheme="minorHAnsi" w:eastAsiaTheme="minorEastAsia" w:hAnsiTheme="minorHAnsi" w:cstheme="minorBidi"/>
      <w:sz w:val="21"/>
      <w:szCs w:val="22"/>
    </w:rPr>
  </w:style>
  <w:style w:type="paragraph" w:styleId="a4">
    <w:name w:val="Body Text"/>
    <w:basedOn w:val="a"/>
    <w:link w:val="a5"/>
    <w:uiPriority w:val="99"/>
    <w:semiHidden/>
    <w:unhideWhenUsed/>
    <w:qFormat/>
    <w:pPr>
      <w:spacing w:after="120"/>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11"/>
    <w:uiPriority w:val="99"/>
    <w:unhideWhenUsed/>
    <w:qFormat/>
    <w:pPr>
      <w:tabs>
        <w:tab w:val="center" w:pos="4153"/>
        <w:tab w:val="right" w:pos="8306"/>
      </w:tabs>
      <w:snapToGrid w:val="0"/>
      <w:jc w:val="left"/>
    </w:pPr>
    <w:rPr>
      <w:sz w:val="18"/>
      <w:szCs w:val="18"/>
    </w:rPr>
  </w:style>
  <w:style w:type="paragraph" w:styleId="ab">
    <w:name w:val="header"/>
    <w:basedOn w:val="a"/>
    <w:link w:val="12"/>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ae"/>
    <w:qFormat/>
    <w:pPr>
      <w:spacing w:before="240" w:after="60"/>
      <w:jc w:val="center"/>
      <w:outlineLvl w:val="0"/>
    </w:pPr>
    <w:rPr>
      <w:rFonts w:ascii="Cambria" w:eastAsia="宋体" w:hAnsi="Cambria"/>
      <w:b/>
      <w:bCs/>
    </w:rPr>
  </w:style>
  <w:style w:type="paragraph" w:styleId="af">
    <w:name w:val="Body Text First Indent"/>
    <w:basedOn w:val="a4"/>
    <w:link w:val="af0"/>
    <w:qFormat/>
    <w:pPr>
      <w:ind w:firstLineChars="100" w:firstLine="420"/>
    </w:pPr>
    <w:rPr>
      <w:rFonts w:ascii="Times New Roman" w:eastAsia="宋体"/>
      <w:kern w:val="0"/>
      <w:sz w:val="20"/>
      <w:szCs w:val="20"/>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autoRedefine/>
    <w:qFormat/>
  </w:style>
  <w:style w:type="character" w:customStyle="1" w:styleId="10">
    <w:name w:val="标题 1 字符"/>
    <w:link w:val="1"/>
    <w:qFormat/>
    <w:rPr>
      <w:b/>
      <w:kern w:val="44"/>
      <w:sz w:val="44"/>
    </w:rPr>
  </w:style>
  <w:style w:type="character" w:customStyle="1" w:styleId="ae">
    <w:name w:val="标题 字符"/>
    <w:link w:val="ad"/>
    <w:qFormat/>
    <w:rPr>
      <w:rFonts w:ascii="Cambria" w:hAnsi="Cambria"/>
      <w:b/>
      <w:bCs/>
      <w:kern w:val="2"/>
      <w:sz w:val="32"/>
      <w:szCs w:val="32"/>
    </w:rPr>
  </w:style>
  <w:style w:type="paragraph" w:styleId="af3">
    <w:name w:val="List Paragraph"/>
    <w:basedOn w:val="a"/>
    <w:qFormat/>
    <w:pPr>
      <w:ind w:firstLineChars="200" w:firstLine="420"/>
    </w:pPr>
    <w:rPr>
      <w:rFonts w:ascii="Calibri" w:eastAsia="宋体" w:hAnsi="Calibri"/>
      <w:sz w:val="21"/>
      <w:szCs w:val="22"/>
    </w:rPr>
  </w:style>
  <w:style w:type="character" w:customStyle="1" w:styleId="12">
    <w:name w:val="页眉 字符1"/>
    <w:basedOn w:val="a0"/>
    <w:link w:val="ab"/>
    <w:uiPriority w:val="99"/>
    <w:qFormat/>
    <w:rPr>
      <w:rFonts w:ascii="仿宋_GB2312" w:eastAsia="仿宋_GB2312"/>
      <w:kern w:val="2"/>
      <w:sz w:val="18"/>
      <w:szCs w:val="18"/>
    </w:rPr>
  </w:style>
  <w:style w:type="character" w:customStyle="1" w:styleId="11">
    <w:name w:val="页脚 字符1"/>
    <w:basedOn w:val="a0"/>
    <w:link w:val="aa"/>
    <w:uiPriority w:val="99"/>
    <w:qFormat/>
    <w:rPr>
      <w:rFonts w:ascii="仿宋_GB2312" w:eastAsia="仿宋_GB2312"/>
      <w:kern w:val="2"/>
      <w:sz w:val="18"/>
      <w:szCs w:val="18"/>
    </w:rPr>
  </w:style>
  <w:style w:type="character" w:customStyle="1" w:styleId="a7">
    <w:name w:val="日期 字符"/>
    <w:basedOn w:val="a0"/>
    <w:link w:val="a6"/>
    <w:uiPriority w:val="99"/>
    <w:semiHidden/>
    <w:qFormat/>
    <w:rPr>
      <w:rFonts w:ascii="仿宋_GB2312" w:eastAsia="仿宋_GB2312"/>
      <w:kern w:val="2"/>
      <w:sz w:val="32"/>
      <w:szCs w:val="32"/>
    </w:rPr>
  </w:style>
  <w:style w:type="character" w:customStyle="1" w:styleId="af0">
    <w:name w:val="正文文本首行缩进 字符"/>
    <w:link w:val="af"/>
    <w:qFormat/>
  </w:style>
  <w:style w:type="character" w:customStyle="1" w:styleId="a5">
    <w:name w:val="正文文本 字符"/>
    <w:basedOn w:val="a0"/>
    <w:link w:val="a4"/>
    <w:uiPriority w:val="99"/>
    <w:semiHidden/>
    <w:qFormat/>
    <w:rPr>
      <w:rFonts w:ascii="仿宋_GB2312" w:eastAsia="仿宋_GB2312"/>
      <w:kern w:val="2"/>
      <w:sz w:val="32"/>
      <w:szCs w:val="32"/>
    </w:rPr>
  </w:style>
  <w:style w:type="character" w:customStyle="1" w:styleId="Char1">
    <w:name w:val="正文首行缩进 Char1"/>
    <w:basedOn w:val="a5"/>
    <w:uiPriority w:val="99"/>
    <w:semiHidden/>
    <w:qFormat/>
    <w:rPr>
      <w:rFonts w:ascii="仿宋_GB2312" w:eastAsia="仿宋_GB2312"/>
      <w:kern w:val="2"/>
      <w:sz w:val="32"/>
      <w:szCs w:val="32"/>
    </w:rPr>
  </w:style>
  <w:style w:type="character" w:customStyle="1" w:styleId="a9">
    <w:name w:val="批注框文本 字符"/>
    <w:basedOn w:val="a0"/>
    <w:link w:val="a8"/>
    <w:uiPriority w:val="99"/>
    <w:semiHidden/>
    <w:qFormat/>
    <w:rPr>
      <w:rFonts w:ascii="仿宋_GB2312" w:eastAsia="仿宋_GB2312"/>
      <w:kern w:val="2"/>
      <w:sz w:val="18"/>
      <w:szCs w:val="18"/>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91">
    <w:name w:val="font91"/>
    <w:autoRedefine/>
    <w:qFormat/>
    <w:rPr>
      <w:rFonts w:ascii="宋体" w:eastAsia="宋体" w:hAnsi="宋体" w:cs="宋体" w:hint="eastAsia"/>
      <w:color w:val="FF0000"/>
      <w:sz w:val="22"/>
      <w:szCs w:val="22"/>
      <w:u w:val="none"/>
    </w:rPr>
  </w:style>
  <w:style w:type="character" w:customStyle="1" w:styleId="font01">
    <w:name w:val="font01"/>
    <w:autoRedefine/>
    <w:qFormat/>
    <w:rPr>
      <w:rFonts w:ascii="宋体" w:eastAsia="宋体" w:hAnsi="宋体" w:cs="宋体" w:hint="eastAsia"/>
      <w:color w:val="000000"/>
      <w:sz w:val="22"/>
      <w:szCs w:val="22"/>
      <w:u w:val="none"/>
    </w:rPr>
  </w:style>
  <w:style w:type="character" w:customStyle="1" w:styleId="font81">
    <w:name w:val="font81"/>
    <w:autoRedefine/>
    <w:qFormat/>
    <w:rPr>
      <w:rFonts w:ascii="Times New Roman" w:hAnsi="Times New Roman" w:cs="Times New Roman" w:hint="default"/>
      <w:color w:val="000000"/>
      <w:sz w:val="22"/>
      <w:szCs w:val="22"/>
      <w:u w:val="none"/>
    </w:rPr>
  </w:style>
  <w:style w:type="paragraph" w:customStyle="1" w:styleId="090990999">
    <w:name w:val="090990999"/>
    <w:basedOn w:val="a3"/>
    <w:link w:val="090990999Char"/>
    <w:autoRedefine/>
    <w:qFormat/>
    <w:pPr>
      <w:adjustRightInd w:val="0"/>
      <w:snapToGrid w:val="0"/>
      <w:spacing w:line="355" w:lineRule="auto"/>
      <w:ind w:firstLine="560"/>
    </w:pPr>
    <w:rPr>
      <w:rFonts w:ascii="宋体" w:eastAsia="仿宋_GB2312" w:hAnsi="宋体" w:cs="Times New Roman"/>
      <w:kern w:val="0"/>
      <w:sz w:val="28"/>
      <w:szCs w:val="28"/>
    </w:rPr>
  </w:style>
  <w:style w:type="character" w:customStyle="1" w:styleId="090990999Char">
    <w:name w:val="090990999 Char"/>
    <w:link w:val="090990999"/>
    <w:autoRedefine/>
    <w:qFormat/>
    <w:rPr>
      <w:rFonts w:ascii="宋体" w:eastAsia="仿宋_GB2312" w:hAnsi="宋体"/>
      <w:sz w:val="28"/>
      <w:szCs w:val="28"/>
    </w:rPr>
  </w:style>
  <w:style w:type="paragraph" w:customStyle="1" w:styleId="Default">
    <w:name w:val="Default"/>
    <w:autoRedefine/>
    <w:qFormat/>
    <w:pPr>
      <w:widowControl w:val="0"/>
      <w:autoSpaceDE w:val="0"/>
      <w:autoSpaceDN w:val="0"/>
      <w:adjustRightInd w:val="0"/>
    </w:pPr>
    <w:rPr>
      <w:color w:val="000000"/>
      <w:sz w:val="24"/>
      <w:szCs w:val="24"/>
    </w:rPr>
  </w:style>
  <w:style w:type="character" w:customStyle="1" w:styleId="Char">
    <w:name w:val="正文—首行缩进 Char"/>
    <w:link w:val="af4"/>
    <w:autoRedefine/>
    <w:qFormat/>
    <w:rPr>
      <w:rFonts w:eastAsia="仿宋_GB2312"/>
      <w:sz w:val="32"/>
    </w:rPr>
  </w:style>
  <w:style w:type="paragraph" w:customStyle="1" w:styleId="af4">
    <w:name w:val="正文—首行缩进"/>
    <w:basedOn w:val="a"/>
    <w:link w:val="Char"/>
    <w:autoRedefine/>
    <w:qFormat/>
    <w:pPr>
      <w:spacing w:line="520" w:lineRule="exact"/>
      <w:ind w:firstLineChars="200" w:firstLine="600"/>
    </w:pPr>
    <w:rPr>
      <w:rFonts w:ascii="Times New Roman"/>
      <w:kern w:val="0"/>
      <w:szCs w:val="20"/>
    </w:rPr>
  </w:style>
  <w:style w:type="character" w:customStyle="1" w:styleId="af5">
    <w:name w:val="页脚 字符"/>
    <w:autoRedefine/>
    <w:uiPriority w:val="99"/>
    <w:qFormat/>
    <w:rPr>
      <w:rFonts w:ascii="仿宋_GB2312" w:eastAsia="仿宋_GB2312"/>
      <w:kern w:val="2"/>
      <w:sz w:val="18"/>
      <w:szCs w:val="18"/>
    </w:rPr>
  </w:style>
  <w:style w:type="character" w:customStyle="1" w:styleId="af6">
    <w:name w:val="页眉 字符"/>
    <w:autoRedefine/>
    <w:uiPriority w:val="99"/>
    <w:qFormat/>
    <w:rPr>
      <w:rFonts w:ascii="仿宋_GB2312" w:eastAsia="仿宋_GB2312"/>
      <w:kern w:val="2"/>
      <w:sz w:val="18"/>
      <w:szCs w:val="18"/>
    </w:rPr>
  </w:style>
  <w:style w:type="character" w:customStyle="1" w:styleId="font31">
    <w:name w:val="font31"/>
    <w:basedOn w:val="a0"/>
    <w:autoRedefine/>
    <w:qFormat/>
    <w:rPr>
      <w:rFonts w:ascii="宋体" w:eastAsia="宋体" w:hAnsi="宋体" w:cs="宋体" w:hint="eastAsia"/>
      <w:color w:val="000000"/>
      <w:sz w:val="21"/>
      <w:szCs w:val="21"/>
      <w:u w:val="none"/>
    </w:rPr>
  </w:style>
  <w:style w:type="character" w:customStyle="1" w:styleId="font21">
    <w:name w:val="font21"/>
    <w:basedOn w:val="a0"/>
    <w:autoRedefine/>
    <w:qFormat/>
    <w:rPr>
      <w:rFonts w:ascii="等线" w:eastAsia="等线" w:hAnsi="等线" w:cs="等线" w:hint="eastAsia"/>
      <w:b/>
      <w:bCs/>
      <w:color w:val="000000"/>
      <w:sz w:val="22"/>
      <w:szCs w:val="22"/>
      <w:u w:val="none"/>
    </w:rPr>
  </w:style>
  <w:style w:type="character" w:customStyle="1" w:styleId="font41">
    <w:name w:val="font41"/>
    <w:basedOn w:val="a0"/>
    <w:autoRedefine/>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wci.com.cn/uploadfiles/common/20240614112920_3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4C82300-B53D-41D5-967E-29A63C0DE89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xuying</dc:creator>
  <cp:lastModifiedBy>雪婷 李</cp:lastModifiedBy>
  <cp:revision>130</cp:revision>
  <cp:lastPrinted>2025-04-01T07:06:00Z</cp:lastPrinted>
  <dcterms:created xsi:type="dcterms:W3CDTF">2020-03-30T03:16:00Z</dcterms:created>
  <dcterms:modified xsi:type="dcterms:W3CDTF">2025-10-27T02:59:00Z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eyJoZGlkIjoiZTAwMTM0YmUzZWJjNmU1YWQ4ODI3N2ZjMTYyZTYxMGMiLCJ1c2VySWQiOiI5MzAxNzQ0MjMifQ==</vt:lpwstr>
  </property>
  <property fmtid="{D5CDD505-2E9C-101B-9397-08002B2CF9AE}" pid="3" name="KSOProductBuildVer">
    <vt:lpwstr>2052-12.1.0.21541</vt:lpwstr>
  </property>
  <property fmtid="{D5CDD505-2E9C-101B-9397-08002B2CF9AE}" pid="4" name="ICV">
    <vt:lpwstr>43C41AAD4B0247C7A016B2BD1A9C54BC_12</vt:lpwstr>
  </property>
</Properties>
</file>